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F0F58" w:rsidR="00B6389C" w:rsidP="00265AD6" w:rsidRDefault="5DBBB1C2" w14:paraId="6CE857E4" w14:textId="39DF5D6A">
      <w:pPr>
        <w:pStyle w:val="Title"/>
        <w:pBdr>
          <w:bottom w:val="single" w:color="BC5901" w:sz="6" w:space="1"/>
        </w:pBdr>
      </w:pPr>
      <w:bookmarkStart w:name="_Int_SesixKRg" w:id="0"/>
      <w:r>
        <w:t>Course Design Review (</w:t>
      </w:r>
      <w:bookmarkStart w:name="_Int_Ph0xNFWZ" w:id="1"/>
      <w:r>
        <w:t>OSCQR</w:t>
      </w:r>
      <w:bookmarkEnd w:id="1"/>
      <w:r>
        <w:t>)</w:t>
      </w:r>
      <w:bookmarkEnd w:id="0"/>
    </w:p>
    <w:p w:rsidR="00265AD6" w:rsidP="33FC261F" w:rsidRDefault="00265AD6" w14:paraId="306E8021" w14:textId="77777777"/>
    <w:p w:rsidR="24F61C71" w:rsidP="2D49444F" w:rsidRDefault="68071979" w14:paraId="3FB512D5" w14:textId="75831357">
      <w:r>
        <w:t>The</w:t>
      </w:r>
      <w:r w:rsidR="48913ADA">
        <w:t xml:space="preserve"> </w:t>
      </w:r>
      <w:r w:rsidR="2437F75D">
        <w:t xml:space="preserve">Course Design Review </w:t>
      </w:r>
      <w:r w:rsidR="31615704">
        <w:t xml:space="preserve">process </w:t>
      </w:r>
      <w:r w:rsidR="3D229713">
        <w:t>promotes</w:t>
      </w:r>
      <w:r w:rsidR="31615704">
        <w:t xml:space="preserve"> continuous improvement in </w:t>
      </w:r>
      <w:r w:rsidR="6F7D115B">
        <w:t xml:space="preserve">instructional </w:t>
      </w:r>
      <w:r w:rsidR="31615704">
        <w:t>design of online</w:t>
      </w:r>
      <w:r w:rsidR="4512E479">
        <w:t xml:space="preserve"> asynchronous, online synchronous, hybrid plus, and hybrid </w:t>
      </w:r>
      <w:r w:rsidR="31615704">
        <w:t xml:space="preserve">courses. </w:t>
      </w:r>
      <w:r w:rsidR="332F2116">
        <w:t xml:space="preserve">This research-based course design </w:t>
      </w:r>
      <w:r w:rsidR="24F61C71">
        <w:t xml:space="preserve">review and enhancement model was developed to offer a team approach to the </w:t>
      </w:r>
      <w:r w:rsidR="6B32B4F3">
        <w:t>application</w:t>
      </w:r>
      <w:r w:rsidR="24F61C71">
        <w:t xml:space="preserve"> of </w:t>
      </w:r>
      <w:r w:rsidR="332F2116">
        <w:t>instructional design</w:t>
      </w:r>
      <w:r w:rsidR="2C9BB425">
        <w:t xml:space="preserve"> </w:t>
      </w:r>
      <w:r w:rsidR="59311CD1">
        <w:t>principles</w:t>
      </w:r>
      <w:r w:rsidR="332F2116">
        <w:t xml:space="preserve"> to </w:t>
      </w:r>
      <w:r w:rsidR="24F61C71">
        <w:t>online and hybrid courses.</w:t>
      </w:r>
    </w:p>
    <w:p w:rsidR="24F61C71" w:rsidP="33FC261F" w:rsidRDefault="34EEB99C" w14:paraId="47DA48D6" w14:textId="786ED559">
      <w:r>
        <w:t>Faculty and instructional designers work together t</w:t>
      </w:r>
      <w:r w:rsidR="2D1E0E1F">
        <w:t>hroughout the Course Design Review process, using the</w:t>
      </w:r>
      <w:r w:rsidR="24F61C71">
        <w:t xml:space="preserve"> OSCQR</w:t>
      </w:r>
      <w:r w:rsidR="0C7080B8">
        <w:t xml:space="preserve"> tool </w:t>
      </w:r>
      <w:r w:rsidR="24F61C71">
        <w:t xml:space="preserve">to </w:t>
      </w:r>
      <w:r w:rsidR="5B1FD726">
        <w:t>promote systematic reflection on elements of course design that promote quality learning experience</w:t>
      </w:r>
      <w:r w:rsidR="79C9E8CE">
        <w:t>s</w:t>
      </w:r>
      <w:r w:rsidR="5B1FD726">
        <w:t xml:space="preserve"> for students and achievement of the desired learning outcomes</w:t>
      </w:r>
      <w:r w:rsidR="1A777636">
        <w:t xml:space="preserve">. </w:t>
      </w:r>
      <w:r w:rsidR="698009FD">
        <w:t>T</w:t>
      </w:r>
      <w:r w:rsidR="1A777636">
        <w:t xml:space="preserve">his </w:t>
      </w:r>
      <w:r w:rsidR="5F25B87D">
        <w:t xml:space="preserve">process </w:t>
      </w:r>
      <w:r w:rsidR="1A777636">
        <w:t xml:space="preserve">is intended to </w:t>
      </w:r>
      <w:r w:rsidR="345E15EE">
        <w:t>a</w:t>
      </w:r>
      <w:r w:rsidR="3BAD871A">
        <w:t>ssist</w:t>
      </w:r>
      <w:r w:rsidR="345E15EE">
        <w:t xml:space="preserve"> in</w:t>
      </w:r>
      <w:r w:rsidR="1A777636">
        <w:t xml:space="preserve"> conversation</w:t>
      </w:r>
      <w:r w:rsidR="14B0C8E8">
        <w:t>s</w:t>
      </w:r>
      <w:r w:rsidR="1A777636">
        <w:t xml:space="preserve"> about how </w:t>
      </w:r>
      <w:r w:rsidR="2FCF03C3">
        <w:t>we can strengthen student learning experiences by</w:t>
      </w:r>
      <w:r w:rsidR="1A777636">
        <w:t xml:space="preserve"> using effective practices in instructional design.</w:t>
      </w:r>
    </w:p>
    <w:p w:rsidR="24F61C71" w:rsidP="33FC261F" w:rsidRDefault="24F61C71" w14:paraId="1AD41AFF" w14:textId="6F819963">
      <w:r>
        <w:t xml:space="preserve">For more information about the Course Design Review process and timeline, please visit Instructional Design and Distance Learning’s </w:t>
      </w:r>
      <w:hyperlink r:id="rId5">
        <w:r w:rsidRPr="33FC261F">
          <w:rPr>
            <w:rStyle w:val="Hyperlink"/>
          </w:rPr>
          <w:t>website</w:t>
        </w:r>
      </w:hyperlink>
      <w:r>
        <w:t>.</w:t>
      </w:r>
    </w:p>
    <w:p w:rsidR="702B6E0F" w:rsidP="336FCE63" w:rsidRDefault="702B6E0F" w14:paraId="2ACD6C8D" w14:textId="5C9EC2E1">
      <w:pPr>
        <w:pStyle w:val="Heading1"/>
      </w:pPr>
      <w:r w:rsidRPr="336FCE63">
        <w:rPr>
          <w:b/>
          <w:bCs/>
          <w:color w:val="BB5B02"/>
          <w:sz w:val="36"/>
          <w:szCs w:val="36"/>
        </w:rPr>
        <w:t>Table of Contents</w:t>
      </w:r>
    </w:p>
    <w:sdt>
      <w:sdtPr>
        <w:id w:val="345494033"/>
        <w:docPartObj>
          <w:docPartGallery w:val="Table of Contents"/>
          <w:docPartUnique/>
        </w:docPartObj>
      </w:sdtPr>
      <w:sdtContent>
        <w:p w:rsidR="33FC261F" w:rsidP="33FC261F" w:rsidRDefault="33FC261F" w14:paraId="4CECCB06" w14:textId="7B4A9B05">
          <w:pPr>
            <w:pStyle w:val="TOC1"/>
            <w:tabs>
              <w:tab w:val="right" w:leader="dot" w:pos="14400"/>
            </w:tabs>
            <w:rPr>
              <w:rStyle w:val="Hyperlink"/>
            </w:rPr>
          </w:pPr>
          <w:r>
            <w:fldChar w:fldCharType="begin"/>
          </w:r>
          <w:r>
            <w:instrText>TOC \o \z \u \h</w:instrText>
          </w:r>
          <w:r>
            <w:fldChar w:fldCharType="separate"/>
          </w:r>
          <w:hyperlink w:anchor="_Toc1193707652">
            <w:r w:rsidRPr="336FCE63" w:rsidR="336FCE63">
              <w:rPr>
                <w:rStyle w:val="Hyperlink"/>
              </w:rPr>
              <w:t>Instructions</w:t>
            </w:r>
            <w:r w:rsidR="2D49444F">
              <w:tab/>
            </w:r>
            <w:r w:rsidR="2D49444F">
              <w:fldChar w:fldCharType="begin"/>
            </w:r>
            <w:r w:rsidR="2D49444F">
              <w:instrText>PAGEREF _Toc1193707652 \h</w:instrText>
            </w:r>
            <w:r w:rsidR="2D49444F">
              <w:fldChar w:fldCharType="separate"/>
            </w:r>
            <w:r w:rsidRPr="336FCE63" w:rsidR="336FCE63">
              <w:rPr>
                <w:rStyle w:val="Hyperlink"/>
              </w:rPr>
              <w:t>1</w:t>
            </w:r>
            <w:r w:rsidR="2D49444F">
              <w:fldChar w:fldCharType="end"/>
            </w:r>
          </w:hyperlink>
        </w:p>
        <w:p w:rsidR="33FC261F" w:rsidP="33FC261F" w:rsidRDefault="00437FA9" w14:paraId="4280F86A" w14:textId="18DBFD7D">
          <w:pPr>
            <w:pStyle w:val="TOC1"/>
            <w:tabs>
              <w:tab w:val="right" w:leader="dot" w:pos="14400"/>
            </w:tabs>
            <w:rPr>
              <w:rStyle w:val="Hyperlink"/>
            </w:rPr>
          </w:pPr>
          <w:hyperlink w:anchor="_Toc190883716">
            <w:r w:rsidRPr="336FCE63" w:rsidR="336FCE63">
              <w:rPr>
                <w:rStyle w:val="Hyperlink"/>
              </w:rPr>
              <w:t>Course Profile</w:t>
            </w:r>
            <w:r w:rsidR="00B9594F">
              <w:tab/>
            </w:r>
            <w:r w:rsidR="00B9594F">
              <w:fldChar w:fldCharType="begin"/>
            </w:r>
            <w:r w:rsidR="00B9594F">
              <w:instrText>PAGEREF _Toc190883716 \h</w:instrText>
            </w:r>
            <w:r w:rsidR="00B9594F">
              <w:fldChar w:fldCharType="separate"/>
            </w:r>
            <w:r w:rsidRPr="336FCE63" w:rsidR="336FCE63">
              <w:rPr>
                <w:rStyle w:val="Hyperlink"/>
              </w:rPr>
              <w:t>1</w:t>
            </w:r>
            <w:r w:rsidR="00B9594F">
              <w:fldChar w:fldCharType="end"/>
            </w:r>
          </w:hyperlink>
        </w:p>
        <w:p w:rsidR="33FC261F" w:rsidP="33FC261F" w:rsidRDefault="00437FA9" w14:paraId="372C7D4F" w14:textId="7F889D48">
          <w:pPr>
            <w:pStyle w:val="TOC1"/>
            <w:tabs>
              <w:tab w:val="right" w:leader="dot" w:pos="14400"/>
            </w:tabs>
            <w:rPr>
              <w:rStyle w:val="Hyperlink"/>
            </w:rPr>
          </w:pPr>
          <w:hyperlink w:anchor="_Toc1409533266">
            <w:r w:rsidRPr="336FCE63" w:rsidR="336FCE63">
              <w:rPr>
                <w:rStyle w:val="Hyperlink"/>
              </w:rPr>
              <w:t>Reflection</w:t>
            </w:r>
            <w:r w:rsidR="00B9594F">
              <w:tab/>
            </w:r>
            <w:r w:rsidR="00B9594F">
              <w:fldChar w:fldCharType="begin"/>
            </w:r>
            <w:r w:rsidR="00B9594F">
              <w:instrText>PAGEREF _Toc1409533266 \h</w:instrText>
            </w:r>
            <w:r w:rsidR="00B9594F">
              <w:fldChar w:fldCharType="separate"/>
            </w:r>
            <w:r w:rsidRPr="336FCE63" w:rsidR="336FCE63">
              <w:rPr>
                <w:rStyle w:val="Hyperlink"/>
              </w:rPr>
              <w:t>1</w:t>
            </w:r>
            <w:r w:rsidR="00B9594F">
              <w:fldChar w:fldCharType="end"/>
            </w:r>
          </w:hyperlink>
        </w:p>
        <w:p w:rsidR="33FC261F" w:rsidP="302A53F7" w:rsidRDefault="00437FA9" w14:paraId="253C7D71" w14:textId="7691604A">
          <w:pPr>
            <w:pStyle w:val="TOC1"/>
            <w:tabs>
              <w:tab w:val="right" w:leader="dot" w:pos="14400"/>
            </w:tabs>
            <w:rPr>
              <w:rStyle w:val="Hyperlink"/>
            </w:rPr>
          </w:pPr>
          <w:hyperlink w:anchor="_Toc593371045">
            <w:r w:rsidRPr="336FCE63" w:rsidR="336FCE63">
              <w:rPr>
                <w:rStyle w:val="Hyperlink"/>
              </w:rPr>
              <w:t>OSCQR</w:t>
            </w:r>
            <w:r w:rsidR="00B9594F">
              <w:tab/>
            </w:r>
            <w:r w:rsidR="00B9594F">
              <w:fldChar w:fldCharType="begin"/>
            </w:r>
            <w:r w:rsidR="00B9594F">
              <w:instrText>PAGEREF _Toc593371045 \h</w:instrText>
            </w:r>
            <w:r w:rsidR="00B9594F">
              <w:fldChar w:fldCharType="separate"/>
            </w:r>
            <w:r w:rsidRPr="336FCE63" w:rsidR="336FCE63">
              <w:rPr>
                <w:rStyle w:val="Hyperlink"/>
              </w:rPr>
              <w:t>1</w:t>
            </w:r>
            <w:r w:rsidR="00B9594F">
              <w:fldChar w:fldCharType="end"/>
            </w:r>
          </w:hyperlink>
        </w:p>
        <w:p w:rsidR="33FC261F" w:rsidP="33FC261F" w:rsidRDefault="00437FA9" w14:paraId="0C5DB606" w14:textId="4EC8C9CA">
          <w:pPr>
            <w:pStyle w:val="TOC2"/>
            <w:tabs>
              <w:tab w:val="right" w:leader="dot" w:pos="14400"/>
            </w:tabs>
            <w:rPr>
              <w:rStyle w:val="Hyperlink"/>
            </w:rPr>
          </w:pPr>
          <w:hyperlink w:anchor="_Toc45870256">
            <w:r w:rsidRPr="336FCE63" w:rsidR="336FCE63">
              <w:rPr>
                <w:rStyle w:val="Hyperlink"/>
              </w:rPr>
              <w:t>Course Overview and Information</w:t>
            </w:r>
            <w:r w:rsidR="00B9594F">
              <w:tab/>
            </w:r>
            <w:r w:rsidR="00B9594F">
              <w:fldChar w:fldCharType="begin"/>
            </w:r>
            <w:r w:rsidR="00B9594F">
              <w:instrText>PAGEREF _Toc45870256 \h</w:instrText>
            </w:r>
            <w:r w:rsidR="00B9594F">
              <w:fldChar w:fldCharType="separate"/>
            </w:r>
            <w:r w:rsidRPr="336FCE63" w:rsidR="336FCE63">
              <w:rPr>
                <w:rStyle w:val="Hyperlink"/>
              </w:rPr>
              <w:t>1</w:t>
            </w:r>
            <w:r w:rsidR="00B9594F">
              <w:fldChar w:fldCharType="end"/>
            </w:r>
          </w:hyperlink>
        </w:p>
        <w:p w:rsidR="33FC261F" w:rsidP="33FC261F" w:rsidRDefault="00437FA9" w14:paraId="0DF7D90E" w14:textId="313E1BD9">
          <w:pPr>
            <w:pStyle w:val="TOC2"/>
            <w:tabs>
              <w:tab w:val="right" w:leader="dot" w:pos="14400"/>
            </w:tabs>
            <w:rPr>
              <w:rStyle w:val="Hyperlink"/>
            </w:rPr>
          </w:pPr>
          <w:hyperlink w:anchor="_Toc1940660713">
            <w:r w:rsidRPr="336FCE63" w:rsidR="336FCE63">
              <w:rPr>
                <w:rStyle w:val="Hyperlink"/>
              </w:rPr>
              <w:t>Course Technology and Tools</w:t>
            </w:r>
            <w:r w:rsidR="00B9594F">
              <w:tab/>
            </w:r>
            <w:r w:rsidR="00B9594F">
              <w:fldChar w:fldCharType="begin"/>
            </w:r>
            <w:r w:rsidR="00B9594F">
              <w:instrText>PAGEREF _Toc1940660713 \h</w:instrText>
            </w:r>
            <w:r w:rsidR="00B9594F">
              <w:fldChar w:fldCharType="separate"/>
            </w:r>
            <w:r w:rsidRPr="336FCE63" w:rsidR="336FCE63">
              <w:rPr>
                <w:rStyle w:val="Hyperlink"/>
              </w:rPr>
              <w:t>1</w:t>
            </w:r>
            <w:r w:rsidR="00B9594F">
              <w:fldChar w:fldCharType="end"/>
            </w:r>
          </w:hyperlink>
        </w:p>
        <w:p w:rsidR="33FC261F" w:rsidP="33FC261F" w:rsidRDefault="00437FA9" w14:paraId="6D9D05C9" w14:textId="186F077F">
          <w:pPr>
            <w:pStyle w:val="TOC2"/>
            <w:tabs>
              <w:tab w:val="right" w:leader="dot" w:pos="14400"/>
            </w:tabs>
            <w:rPr>
              <w:rStyle w:val="Hyperlink"/>
            </w:rPr>
          </w:pPr>
          <w:hyperlink w:anchor="_Toc148976042">
            <w:r w:rsidRPr="336FCE63" w:rsidR="336FCE63">
              <w:rPr>
                <w:rStyle w:val="Hyperlink"/>
              </w:rPr>
              <w:t>Design and Layout</w:t>
            </w:r>
            <w:r w:rsidR="00B9594F">
              <w:tab/>
            </w:r>
            <w:r w:rsidR="00B9594F">
              <w:fldChar w:fldCharType="begin"/>
            </w:r>
            <w:r w:rsidR="00B9594F">
              <w:instrText>PAGEREF _Toc148976042 \h</w:instrText>
            </w:r>
            <w:r w:rsidR="00B9594F">
              <w:fldChar w:fldCharType="separate"/>
            </w:r>
            <w:r w:rsidRPr="336FCE63" w:rsidR="336FCE63">
              <w:rPr>
                <w:rStyle w:val="Hyperlink"/>
              </w:rPr>
              <w:t>1</w:t>
            </w:r>
            <w:r w:rsidR="00B9594F">
              <w:fldChar w:fldCharType="end"/>
            </w:r>
          </w:hyperlink>
        </w:p>
        <w:p w:rsidR="33FC261F" w:rsidP="33FC261F" w:rsidRDefault="00437FA9" w14:paraId="1FA66158" w14:textId="21FD56D3">
          <w:pPr>
            <w:pStyle w:val="TOC2"/>
            <w:tabs>
              <w:tab w:val="right" w:leader="dot" w:pos="14400"/>
            </w:tabs>
            <w:rPr>
              <w:rStyle w:val="Hyperlink"/>
            </w:rPr>
          </w:pPr>
          <w:hyperlink w:anchor="_Toc751407342">
            <w:r w:rsidRPr="336FCE63" w:rsidR="336FCE63">
              <w:rPr>
                <w:rStyle w:val="Hyperlink"/>
              </w:rPr>
              <w:t>Content and Activities</w:t>
            </w:r>
            <w:r w:rsidR="00B9594F">
              <w:tab/>
            </w:r>
            <w:r w:rsidR="00B9594F">
              <w:fldChar w:fldCharType="begin"/>
            </w:r>
            <w:r w:rsidR="00B9594F">
              <w:instrText>PAGEREF _Toc751407342 \h</w:instrText>
            </w:r>
            <w:r w:rsidR="00B9594F">
              <w:fldChar w:fldCharType="separate"/>
            </w:r>
            <w:r w:rsidRPr="336FCE63" w:rsidR="336FCE63">
              <w:rPr>
                <w:rStyle w:val="Hyperlink"/>
              </w:rPr>
              <w:t>1</w:t>
            </w:r>
            <w:r w:rsidR="00B9594F">
              <w:fldChar w:fldCharType="end"/>
            </w:r>
          </w:hyperlink>
        </w:p>
        <w:p w:rsidR="33FC261F" w:rsidP="33FC261F" w:rsidRDefault="00437FA9" w14:paraId="1693C53D" w14:textId="5C416B63">
          <w:pPr>
            <w:pStyle w:val="TOC2"/>
            <w:tabs>
              <w:tab w:val="right" w:leader="dot" w:pos="14400"/>
            </w:tabs>
            <w:rPr>
              <w:rStyle w:val="Hyperlink"/>
            </w:rPr>
          </w:pPr>
          <w:hyperlink w:anchor="_Toc1397240860">
            <w:r w:rsidRPr="336FCE63" w:rsidR="336FCE63">
              <w:rPr>
                <w:rStyle w:val="Hyperlink"/>
              </w:rPr>
              <w:t>Interaction</w:t>
            </w:r>
            <w:r w:rsidR="00B9594F">
              <w:tab/>
            </w:r>
            <w:r w:rsidR="00B9594F">
              <w:fldChar w:fldCharType="begin"/>
            </w:r>
            <w:r w:rsidR="00B9594F">
              <w:instrText>PAGEREF _Toc1397240860 \h</w:instrText>
            </w:r>
            <w:r w:rsidR="00B9594F">
              <w:fldChar w:fldCharType="separate"/>
            </w:r>
            <w:r w:rsidRPr="336FCE63" w:rsidR="336FCE63">
              <w:rPr>
                <w:rStyle w:val="Hyperlink"/>
              </w:rPr>
              <w:t>1</w:t>
            </w:r>
            <w:r w:rsidR="00B9594F">
              <w:fldChar w:fldCharType="end"/>
            </w:r>
          </w:hyperlink>
        </w:p>
        <w:p w:rsidR="33FC261F" w:rsidP="336FCE63" w:rsidRDefault="00437FA9" w14:paraId="79044854" w14:textId="65705C6D">
          <w:pPr>
            <w:pStyle w:val="TOC2"/>
            <w:tabs>
              <w:tab w:val="right" w:leader="dot" w:pos="14400"/>
            </w:tabs>
            <w:rPr>
              <w:rStyle w:val="Hyperlink"/>
            </w:rPr>
          </w:pPr>
          <w:hyperlink w:anchor="_Toc1202415130">
            <w:r w:rsidRPr="336FCE63" w:rsidR="336FCE63">
              <w:rPr>
                <w:rStyle w:val="Hyperlink"/>
              </w:rPr>
              <w:t>Assessment and Feedback</w:t>
            </w:r>
            <w:r w:rsidR="33FC261F">
              <w:tab/>
            </w:r>
            <w:r w:rsidR="33FC261F">
              <w:fldChar w:fldCharType="begin"/>
            </w:r>
            <w:r w:rsidR="33FC261F">
              <w:instrText>PAGEREF _Toc1202415130 \h</w:instrText>
            </w:r>
            <w:r w:rsidR="33FC261F">
              <w:fldChar w:fldCharType="separate"/>
            </w:r>
            <w:r w:rsidRPr="336FCE63" w:rsidR="336FCE63">
              <w:rPr>
                <w:rStyle w:val="Hyperlink"/>
              </w:rPr>
              <w:t>1</w:t>
            </w:r>
            <w:r w:rsidR="33FC261F">
              <w:fldChar w:fldCharType="end"/>
            </w:r>
          </w:hyperlink>
          <w:r w:rsidR="33FC261F">
            <w:fldChar w:fldCharType="end"/>
          </w:r>
        </w:p>
      </w:sdtContent>
    </w:sdt>
    <w:p w:rsidR="4E77457E" w:rsidP="33FC261F" w:rsidRDefault="4E77457E" w14:paraId="21EB381B" w14:textId="6F63F42E">
      <w:pPr>
        <w:pStyle w:val="Heading1"/>
        <w:rPr>
          <w:b/>
          <w:bCs/>
        </w:rPr>
      </w:pPr>
      <w:bookmarkStart w:name="_Toc1193707652" w:id="2"/>
      <w:r w:rsidRPr="33FC261F">
        <w:rPr>
          <w:b/>
          <w:bCs/>
          <w:color w:val="BB5B02"/>
          <w:sz w:val="36"/>
          <w:szCs w:val="36"/>
        </w:rPr>
        <w:t>Instructions</w:t>
      </w:r>
      <w:bookmarkEnd w:id="2"/>
    </w:p>
    <w:p w:rsidR="31923E94" w:rsidRDefault="31923E94" w14:paraId="24DB4EE2" w14:textId="785E9961">
      <w:r>
        <w:t>Before beginning the Course Design Review process, please ensure that</w:t>
      </w:r>
      <w:r w:rsidR="703723C5">
        <w:t xml:space="preserve"> y</w:t>
      </w:r>
      <w:r>
        <w:t xml:space="preserve">our course is fully developed in a </w:t>
      </w:r>
      <w:hyperlink r:id="rId6">
        <w:r w:rsidRPr="2D49444F">
          <w:rPr>
            <w:rStyle w:val="Hyperlink"/>
          </w:rPr>
          <w:t>Brightspace development shell</w:t>
        </w:r>
      </w:hyperlink>
      <w:r w:rsidR="3C997FFD">
        <w:t xml:space="preserve"> and that you’ve </w:t>
      </w:r>
      <w:hyperlink r:id="rId7">
        <w:r w:rsidRPr="2D49444F" w:rsidR="3C997FFD">
          <w:rPr>
            <w:rStyle w:val="Hyperlink"/>
          </w:rPr>
          <w:t>requested a Course Design Review</w:t>
        </w:r>
      </w:hyperlink>
      <w:r w:rsidR="3C997FFD">
        <w:t>.</w:t>
      </w:r>
    </w:p>
    <w:p w:rsidR="595496E8" w:rsidP="33FC261F" w:rsidRDefault="3AFAC7CE" w14:paraId="01CDC0CE" w14:textId="766ED448">
      <w:r>
        <w:t>The first phase of the Course Design Review Process is your Self-Review</w:t>
      </w:r>
      <w:r w:rsidR="3A34CC83">
        <w:t xml:space="preserve"> using your Brightspace development shell and the OSCQR tool</w:t>
      </w:r>
      <w:r>
        <w:t>.</w:t>
      </w:r>
      <w:r w:rsidR="5F331216">
        <w:t xml:space="preserve"> The information you provide in your Self-Review is crucial to this process. Please use this opportunity to share </w:t>
      </w:r>
      <w:r w:rsidR="16ABE0F9">
        <w:t>elements of the course design that are working well, strategies you’re interested in exploring, and any questions you may have.</w:t>
      </w:r>
    </w:p>
    <w:p w:rsidR="17C7784E" w:rsidP="33FC261F" w:rsidRDefault="17C7784E" w14:paraId="33265FB7" w14:textId="0C055548">
      <w:pPr>
        <w:rPr>
          <w:b/>
          <w:bCs/>
        </w:rPr>
      </w:pPr>
      <w:r w:rsidRPr="33FC261F">
        <w:rPr>
          <w:b/>
          <w:bCs/>
        </w:rPr>
        <w:t>Please follow the steps below to complete your self-review:</w:t>
      </w:r>
    </w:p>
    <w:p w:rsidR="17C7784E" w:rsidP="33FC261F" w:rsidRDefault="17C7784E" w14:paraId="0A074BBE" w14:textId="4AC9A78D">
      <w:pPr>
        <w:pStyle w:val="ListParagraph"/>
        <w:numPr>
          <w:ilvl w:val="0"/>
          <w:numId w:val="1"/>
        </w:numPr>
      </w:pPr>
      <w:r>
        <w:lastRenderedPageBreak/>
        <w:t xml:space="preserve">Complete the </w:t>
      </w:r>
      <w:r w:rsidRPr="0FEF9EC4" w:rsidR="4FD7C3CC">
        <w:rPr>
          <w:b/>
          <w:bCs/>
        </w:rPr>
        <w:t xml:space="preserve">Reflection </w:t>
      </w:r>
      <w:r>
        <w:t>section</w:t>
      </w:r>
      <w:r w:rsidR="3BC30A75">
        <w:t>.</w:t>
      </w:r>
    </w:p>
    <w:p w:rsidR="17C7784E" w:rsidP="33FC261F" w:rsidRDefault="688FDC14" w14:paraId="4E8870BF" w14:textId="62271BBF">
      <w:pPr>
        <w:pStyle w:val="ListParagraph"/>
        <w:numPr>
          <w:ilvl w:val="0"/>
          <w:numId w:val="1"/>
        </w:numPr>
      </w:pPr>
      <w:r>
        <w:t xml:space="preserve">In the </w:t>
      </w:r>
      <w:r w:rsidRPr="7A83C069">
        <w:rPr>
          <w:b/>
          <w:bCs/>
        </w:rPr>
        <w:t xml:space="preserve">OSCQR </w:t>
      </w:r>
      <w:r>
        <w:t>section, c</w:t>
      </w:r>
      <w:r w:rsidR="17C7784E">
        <w:t>omplete the</w:t>
      </w:r>
      <w:r w:rsidRPr="7A83C069" w:rsidR="17C7784E">
        <w:rPr>
          <w:b/>
          <w:bCs/>
        </w:rPr>
        <w:t xml:space="preserve"> Self</w:t>
      </w:r>
      <w:r w:rsidRPr="7A83C069" w:rsidR="519F773A">
        <w:rPr>
          <w:b/>
          <w:bCs/>
        </w:rPr>
        <w:t xml:space="preserve"> </w:t>
      </w:r>
      <w:r w:rsidR="519F773A">
        <w:t>review for each standard.</w:t>
      </w:r>
    </w:p>
    <w:p w:rsidR="595496E8" w:rsidP="33FC261F" w:rsidRDefault="2BE0FCA5" w14:paraId="1CA92939" w14:textId="5CE3220A">
      <w:pPr>
        <w:pStyle w:val="ListParagraph"/>
        <w:numPr>
          <w:ilvl w:val="1"/>
          <w:numId w:val="1"/>
        </w:numPr>
      </w:pPr>
      <w:r>
        <w:t>Y</w:t>
      </w:r>
      <w:r w:rsidR="66138A96">
        <w:t xml:space="preserve">ou’re able to click on </w:t>
      </w:r>
      <w:r w:rsidR="7CE7DE59">
        <w:t xml:space="preserve">the hyperlinks within </w:t>
      </w:r>
      <w:r w:rsidR="66138A96">
        <w:t xml:space="preserve">each OSCQR standard to learn more about why the standard is important to </w:t>
      </w:r>
      <w:r w:rsidR="74CC463E">
        <w:t>instructional</w:t>
      </w:r>
      <w:r w:rsidR="66138A96">
        <w:t xml:space="preserve"> design and idea</w:t>
      </w:r>
      <w:r w:rsidR="7FDD7FD5">
        <w:t>s for incorporating that standard.</w:t>
      </w:r>
    </w:p>
    <w:p w:rsidR="00713649" w:rsidP="33FC261F" w:rsidRDefault="5BA5A19A" w14:paraId="7CD1A822" w14:textId="242B6E01">
      <w:pPr>
        <w:pStyle w:val="ListParagraph"/>
        <w:numPr>
          <w:ilvl w:val="1"/>
          <w:numId w:val="1"/>
        </w:numPr>
      </w:pPr>
      <w:r>
        <w:rPr>
          <w:noProof/>
        </w:rPr>
        <w:drawing>
          <wp:inline distT="0" distB="0" distL="0" distR="0" wp14:anchorId="1D7111E8" wp14:editId="5F4154FA">
            <wp:extent cx="584566" cy="325409"/>
            <wp:effectExtent l="0" t="0" r="0" b="5080"/>
            <wp:docPr id="245172776" name="Picture 245172776"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7277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566" cy="325409"/>
                    </a:xfrm>
                    <a:prstGeom prst="rect">
                      <a:avLst/>
                    </a:prstGeom>
                  </pic:spPr>
                </pic:pic>
              </a:graphicData>
            </a:graphic>
          </wp:inline>
        </w:drawing>
      </w:r>
      <w:r w:rsidR="009D164A">
        <w:t xml:space="preserve"> = standards </w:t>
      </w:r>
      <w:r w:rsidR="000820F7">
        <w:t>that specifically address or can be leveraged to support the requirements for Regular and Substantive Interaction (RSI).</w:t>
      </w:r>
    </w:p>
    <w:p w:rsidR="000820F7" w:rsidP="33FC261F" w:rsidRDefault="662D6048" w14:paraId="761428D0" w14:textId="1EC38DE2">
      <w:pPr>
        <w:pStyle w:val="ListParagraph"/>
        <w:numPr>
          <w:ilvl w:val="1"/>
          <w:numId w:val="1"/>
        </w:numPr>
      </w:pPr>
      <w:r>
        <w:rPr>
          <w:noProof/>
        </w:rPr>
        <w:drawing>
          <wp:inline distT="0" distB="0" distL="0" distR="0" wp14:anchorId="3CD7F388" wp14:editId="6F061D55">
            <wp:extent cx="548739" cy="443502"/>
            <wp:effectExtent l="0" t="0" r="0" b="1270"/>
            <wp:docPr id="357497391" name="Picture 357497391"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4973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739" cy="443502"/>
                    </a:xfrm>
                    <a:prstGeom prst="rect">
                      <a:avLst/>
                    </a:prstGeom>
                  </pic:spPr>
                </pic:pic>
              </a:graphicData>
            </a:graphic>
          </wp:inline>
        </w:drawing>
      </w:r>
      <w:r w:rsidR="000820F7">
        <w:t xml:space="preserve"> = standards that </w:t>
      </w:r>
      <w:r w:rsidR="001147C9">
        <w:t xml:space="preserve">are required </w:t>
      </w:r>
      <w:r w:rsidR="00380486">
        <w:t>according to the Americans with Disabilities act.</w:t>
      </w:r>
    </w:p>
    <w:p w:rsidR="7FDD7FD5" w:rsidP="33FC261F" w:rsidRDefault="7FDD7FD5" w14:paraId="3CC200CE" w14:textId="73E73EA1">
      <w:pPr>
        <w:pStyle w:val="ListParagraph"/>
        <w:numPr>
          <w:ilvl w:val="1"/>
          <w:numId w:val="1"/>
        </w:numPr>
      </w:pPr>
      <w:r>
        <w:t xml:space="preserve">For each </w:t>
      </w:r>
      <w:r w:rsidR="62C41EF6">
        <w:t xml:space="preserve">OSCQR </w:t>
      </w:r>
      <w:r>
        <w:t xml:space="preserve">standard, please </w:t>
      </w:r>
      <w:r w:rsidR="7BDA6950">
        <w:t xml:space="preserve">indicate </w:t>
      </w:r>
      <w:r w:rsidR="4A7A274E">
        <w:t>the</w:t>
      </w:r>
      <w:r w:rsidR="13C32643">
        <w:t xml:space="preserve"> </w:t>
      </w:r>
      <w:r w:rsidRPr="7A83C069" w:rsidR="2B1F021A">
        <w:rPr>
          <w:b/>
          <w:bCs/>
        </w:rPr>
        <w:t>Status</w:t>
      </w:r>
      <w:r w:rsidRPr="7A83C069" w:rsidR="21951CAA">
        <w:rPr>
          <w:b/>
          <w:bCs/>
        </w:rPr>
        <w:t xml:space="preserve"> </w:t>
      </w:r>
      <w:r w:rsidR="21951CAA">
        <w:t>next to “</w:t>
      </w:r>
      <w:r w:rsidRPr="7A83C069" w:rsidR="21951CAA">
        <w:rPr>
          <w:b/>
          <w:bCs/>
        </w:rPr>
        <w:t>Self</w:t>
      </w:r>
      <w:r w:rsidR="21951CAA">
        <w:t>”</w:t>
      </w:r>
      <w:r w:rsidR="4C2F1B4C">
        <w:t>:</w:t>
      </w:r>
    </w:p>
    <w:p w:rsidR="7FDD7FD5" w:rsidP="5390A8E2" w:rsidRDefault="4AD93A7C" w14:paraId="269229D1" w14:textId="7961F1E8">
      <w:pPr>
        <w:pStyle w:val="ListParagraph"/>
        <w:numPr>
          <w:ilvl w:val="2"/>
          <w:numId w:val="1"/>
        </w:numPr>
      </w:pPr>
      <w:r w:rsidRPr="5390A8E2">
        <w:rPr>
          <w:b/>
          <w:bCs/>
        </w:rPr>
        <w:t xml:space="preserve">S = </w:t>
      </w:r>
      <w:r w:rsidRPr="5390A8E2" w:rsidR="3B568A12">
        <w:rPr>
          <w:b/>
        </w:rPr>
        <w:t>S</w:t>
      </w:r>
      <w:r w:rsidRPr="5390A8E2" w:rsidR="595496E8">
        <w:rPr>
          <w:b/>
        </w:rPr>
        <w:t xml:space="preserve">ufficiently </w:t>
      </w:r>
      <w:r w:rsidRPr="5390A8E2" w:rsidR="207B8AA4">
        <w:rPr>
          <w:b/>
        </w:rPr>
        <w:t>P</w:t>
      </w:r>
      <w:r w:rsidRPr="5390A8E2" w:rsidR="595496E8">
        <w:rPr>
          <w:b/>
        </w:rPr>
        <w:t>resent</w:t>
      </w:r>
    </w:p>
    <w:p w:rsidR="7FDD7FD5" w:rsidP="5390A8E2" w:rsidRDefault="4596BF45" w14:paraId="1988D6CF" w14:textId="16878F1D">
      <w:pPr>
        <w:pStyle w:val="ListParagraph"/>
        <w:numPr>
          <w:ilvl w:val="2"/>
          <w:numId w:val="1"/>
        </w:numPr>
        <w:rPr>
          <w:b/>
          <w:bCs/>
        </w:rPr>
      </w:pPr>
      <w:r w:rsidRPr="513C23C4">
        <w:rPr>
          <w:b/>
          <w:bCs/>
        </w:rPr>
        <w:t xml:space="preserve">U = </w:t>
      </w:r>
      <w:r w:rsidRPr="513C23C4" w:rsidR="4828BAB6">
        <w:rPr>
          <w:b/>
        </w:rPr>
        <w:t>Update Needed</w:t>
      </w:r>
    </w:p>
    <w:p w:rsidR="7FDD7FD5" w:rsidP="5390A8E2" w:rsidRDefault="7ADC979E" w14:paraId="17CF2D8E" w14:textId="224B7569">
      <w:pPr>
        <w:pStyle w:val="ListParagraph"/>
        <w:numPr>
          <w:ilvl w:val="2"/>
          <w:numId w:val="1"/>
        </w:numPr>
        <w:rPr>
          <w:b/>
        </w:rPr>
      </w:pPr>
      <w:r w:rsidRPr="513C23C4">
        <w:rPr>
          <w:b/>
          <w:bCs/>
        </w:rPr>
        <w:t xml:space="preserve">N/A = </w:t>
      </w:r>
      <w:r w:rsidRPr="513C23C4" w:rsidR="68C7B291">
        <w:rPr>
          <w:b/>
        </w:rPr>
        <w:t>N</w:t>
      </w:r>
      <w:r w:rsidRPr="513C23C4" w:rsidR="595496E8">
        <w:rPr>
          <w:b/>
        </w:rPr>
        <w:t>ot</w:t>
      </w:r>
      <w:r w:rsidRPr="513C23C4" w:rsidR="48337AD8">
        <w:rPr>
          <w:b/>
        </w:rPr>
        <w:t xml:space="preserve"> A</w:t>
      </w:r>
      <w:r w:rsidRPr="513C23C4" w:rsidR="595496E8">
        <w:rPr>
          <w:b/>
        </w:rPr>
        <w:t>pplicable</w:t>
      </w:r>
    </w:p>
    <w:p w:rsidR="595496E8" w:rsidP="5390A8E2" w:rsidRDefault="595496E8" w14:paraId="14C44D9A" w14:textId="1BAFA3FB">
      <w:pPr>
        <w:pStyle w:val="ListParagraph"/>
        <w:numPr>
          <w:ilvl w:val="1"/>
          <w:numId w:val="1"/>
        </w:numPr>
      </w:pPr>
      <w:r>
        <w:t xml:space="preserve">If the standard is </w:t>
      </w:r>
      <w:r w:rsidR="6998C6F5">
        <w:t>S</w:t>
      </w:r>
      <w:r w:rsidR="0CCE4F72">
        <w:t xml:space="preserve">ufficiently </w:t>
      </w:r>
      <w:r w:rsidR="0638EAEB">
        <w:t>P</w:t>
      </w:r>
      <w:r w:rsidR="0CCE4F72">
        <w:t>resent,</w:t>
      </w:r>
      <w:r>
        <w:t xml:space="preserve"> use the </w:t>
      </w:r>
      <w:r w:rsidR="72B58CC6">
        <w:t>“</w:t>
      </w:r>
      <w:r w:rsidRPr="0FEF9EC4" w:rsidR="72B58CC6">
        <w:rPr>
          <w:b/>
          <w:bCs/>
        </w:rPr>
        <w:t>Self</w:t>
      </w:r>
      <w:r w:rsidR="72B58CC6">
        <w:t>” section within the "</w:t>
      </w:r>
      <w:r>
        <w:t>Example/Location in Course where this is Demonstrated</w:t>
      </w:r>
      <w:r w:rsidR="0CCE4F72">
        <w:t>"</w:t>
      </w:r>
      <w:r>
        <w:t xml:space="preserve"> column to describe how/where this standard </w:t>
      </w:r>
      <w:r w:rsidR="797D3E63">
        <w:t>is present</w:t>
      </w:r>
      <w:r w:rsidR="769805DF">
        <w:t xml:space="preserve"> (for example, “In Module 1 folder in the assignment descriptions”)</w:t>
      </w:r>
      <w:r w:rsidR="797D3E63">
        <w:t>.</w:t>
      </w:r>
      <w:r>
        <w:t xml:space="preserve"> </w:t>
      </w:r>
    </w:p>
    <w:p w:rsidR="595496E8" w:rsidP="5390A8E2" w:rsidRDefault="595496E8" w14:paraId="2C7A005D" w14:textId="041D51DF">
      <w:pPr>
        <w:pStyle w:val="ListParagraph"/>
        <w:numPr>
          <w:ilvl w:val="1"/>
          <w:numId w:val="1"/>
        </w:numPr>
      </w:pPr>
      <w:r>
        <w:t>If the</w:t>
      </w:r>
      <w:r w:rsidR="611CF610">
        <w:t>re is an Update Needed to further incorporate the standard,</w:t>
      </w:r>
      <w:r>
        <w:t xml:space="preserve"> use </w:t>
      </w:r>
      <w:r w:rsidR="0320C31C">
        <w:t>“</w:t>
      </w:r>
      <w:r w:rsidRPr="336FCE63" w:rsidR="0320C31C">
        <w:rPr>
          <w:b/>
          <w:bCs/>
        </w:rPr>
        <w:t>Self</w:t>
      </w:r>
      <w:r w:rsidR="0320C31C">
        <w:t>” section within</w:t>
      </w:r>
      <w:r w:rsidR="1587C56A">
        <w:t xml:space="preserve"> </w:t>
      </w:r>
      <w:r>
        <w:t>the "Action Plan" column to describe how you plan to incorporate that standard</w:t>
      </w:r>
      <w:r w:rsidR="0293B573">
        <w:t xml:space="preserve"> into your course design</w:t>
      </w:r>
      <w:r w:rsidR="0E1DFD93">
        <w:t xml:space="preserve"> (for example, “I’m not sure what alt tags are. Please provide resources so that I can add alt tags.”)</w:t>
      </w:r>
      <w:r w:rsidR="1587C56A">
        <w:t>.</w:t>
      </w:r>
    </w:p>
    <w:p w:rsidR="5DBBB1C2" w:rsidP="33FC261F" w:rsidRDefault="5DBBB1C2" w14:paraId="6AAE1B8E" w14:textId="6DB50E8E">
      <w:pPr>
        <w:pStyle w:val="Heading1"/>
        <w:rPr>
          <w:b/>
          <w:bCs/>
          <w:color w:val="BB5B02"/>
          <w:sz w:val="36"/>
          <w:szCs w:val="36"/>
        </w:rPr>
      </w:pPr>
      <w:bookmarkStart w:name="_Toc190883716" w:id="3"/>
      <w:r w:rsidRPr="33FC261F">
        <w:rPr>
          <w:b/>
          <w:bCs/>
          <w:color w:val="BB5B02"/>
          <w:sz w:val="36"/>
          <w:szCs w:val="36"/>
        </w:rPr>
        <w:t>Course Profile</w:t>
      </w:r>
      <w:bookmarkEnd w:id="3"/>
    </w:p>
    <w:p w:rsidR="39F6ED7C" w:rsidP="336FCE63" w:rsidRDefault="39F6ED7C" w14:paraId="4C098DFC" w14:textId="41369F5A">
      <w:pPr>
        <w:pStyle w:val="ListParagraph"/>
        <w:numPr>
          <w:ilvl w:val="0"/>
          <w:numId w:val="2"/>
        </w:numPr>
      </w:pPr>
      <w:r>
        <w:t xml:space="preserve">Course Title: </w:t>
      </w:r>
    </w:p>
    <w:p w:rsidR="39F6ED7C" w:rsidP="336FCE63" w:rsidRDefault="39F6ED7C" w14:paraId="3F890819" w14:textId="1231B263">
      <w:pPr>
        <w:pStyle w:val="ListParagraph"/>
        <w:numPr>
          <w:ilvl w:val="0"/>
          <w:numId w:val="2"/>
        </w:numPr>
      </w:pPr>
      <w:r>
        <w:t xml:space="preserve">Modality: </w:t>
      </w:r>
    </w:p>
    <w:p w:rsidR="39F6ED7C" w:rsidP="336FCE63" w:rsidRDefault="39F6ED7C" w14:paraId="2F95474C" w14:textId="4B0D5AB0">
      <w:pPr>
        <w:pStyle w:val="ListParagraph"/>
        <w:numPr>
          <w:ilvl w:val="0"/>
          <w:numId w:val="2"/>
        </w:numPr>
      </w:pPr>
      <w:r>
        <w:t xml:space="preserve">Number of Credits: </w:t>
      </w:r>
    </w:p>
    <w:p w:rsidR="39F6ED7C" w:rsidP="336FCE63" w:rsidRDefault="39F6ED7C" w14:paraId="0B0E7959" w14:textId="04D6BD16">
      <w:pPr>
        <w:pStyle w:val="ListParagraph"/>
        <w:numPr>
          <w:ilvl w:val="0"/>
          <w:numId w:val="2"/>
        </w:numPr>
      </w:pPr>
      <w:r>
        <w:t xml:space="preserve">Course Length: </w:t>
      </w:r>
    </w:p>
    <w:p w:rsidR="39F6ED7C" w:rsidP="336FCE63" w:rsidRDefault="39F6ED7C" w14:paraId="6BB03A8B" w14:textId="5ACCEC5A">
      <w:pPr>
        <w:pStyle w:val="ListParagraph"/>
        <w:numPr>
          <w:ilvl w:val="0"/>
          <w:numId w:val="2"/>
        </w:numPr>
      </w:pPr>
      <w:r>
        <w:t xml:space="preserve">Semester to be Taught: </w:t>
      </w:r>
    </w:p>
    <w:p w:rsidR="39F6ED7C" w:rsidP="336FCE63" w:rsidRDefault="39F6ED7C" w14:paraId="6FFB970C" w14:textId="2709751D">
      <w:pPr>
        <w:pStyle w:val="ListParagraph"/>
        <w:numPr>
          <w:ilvl w:val="0"/>
          <w:numId w:val="2"/>
        </w:numPr>
      </w:pPr>
      <w:r>
        <w:t>Anticipated Enrollment:</w:t>
      </w:r>
    </w:p>
    <w:p w:rsidR="33FC261F" w:rsidP="302A53F7" w:rsidRDefault="695240E4" w14:paraId="40392A9E" w14:textId="7956AB92">
      <w:pPr>
        <w:pStyle w:val="Heading1"/>
        <w:rPr>
          <w:b/>
          <w:sz w:val="36"/>
          <w:szCs w:val="36"/>
        </w:rPr>
      </w:pPr>
      <w:bookmarkStart w:name="_Toc1409533266" w:id="4"/>
      <w:r w:rsidRPr="336FCE63">
        <w:rPr>
          <w:b/>
          <w:bCs/>
          <w:color w:val="BB5B02"/>
          <w:sz w:val="36"/>
          <w:szCs w:val="36"/>
        </w:rPr>
        <w:t>Reflection</w:t>
      </w:r>
      <w:bookmarkEnd w:id="4"/>
    </w:p>
    <w:p w:rsidR="7E5A259C" w:rsidP="5390A8E2" w:rsidRDefault="76907C4F" w14:paraId="744A9338" w14:textId="679BF7AE">
      <w:pPr>
        <w:pStyle w:val="ListParagraph"/>
        <w:numPr>
          <w:ilvl w:val="0"/>
          <w:numId w:val="2"/>
        </w:numPr>
      </w:pPr>
      <w:r>
        <w:t>What is your goal for this course design review?</w:t>
      </w:r>
      <w:r w:rsidR="6994E3A8">
        <w:t xml:space="preserve"> </w:t>
      </w:r>
    </w:p>
    <w:p w:rsidR="2A09C537" w:rsidP="5390A8E2" w:rsidRDefault="5FBDB902" w14:paraId="427C05F5" w14:textId="22FC8846">
      <w:pPr>
        <w:pStyle w:val="ListParagraph"/>
        <w:numPr>
          <w:ilvl w:val="0"/>
          <w:numId w:val="2"/>
        </w:numPr>
      </w:pPr>
      <w:r>
        <w:t xml:space="preserve">If you’ve taught this </w:t>
      </w:r>
      <w:r w:rsidR="04A85C46">
        <w:t xml:space="preserve">course </w:t>
      </w:r>
      <w:r>
        <w:t>before, what is your favorite part of the course?</w:t>
      </w:r>
      <w:r w:rsidR="4D9E2E9F">
        <w:t xml:space="preserve"> What’s working well?</w:t>
      </w:r>
      <w:r w:rsidR="2C9AABDE">
        <w:t xml:space="preserve"> </w:t>
      </w:r>
    </w:p>
    <w:p w:rsidR="6393385D" w:rsidP="5390A8E2" w:rsidRDefault="4D9E2E9F" w14:paraId="4BDF682D" w14:textId="57D8BF38">
      <w:pPr>
        <w:pStyle w:val="ListParagraph"/>
        <w:numPr>
          <w:ilvl w:val="0"/>
          <w:numId w:val="2"/>
        </w:numPr>
      </w:pPr>
      <w:r>
        <w:t xml:space="preserve">What </w:t>
      </w:r>
      <w:r w:rsidR="7D702D5D">
        <w:t xml:space="preserve">about this </w:t>
      </w:r>
      <w:bookmarkStart w:name="_Int_SJvpO2Dw" w:id="5"/>
      <w:r w:rsidR="7D702D5D">
        <w:t>course</w:t>
      </w:r>
      <w:bookmarkEnd w:id="5"/>
      <w:r w:rsidR="7D702D5D">
        <w:t xml:space="preserve"> </w:t>
      </w:r>
      <w:r>
        <w:t>has been challenging?</w:t>
      </w:r>
      <w:r w:rsidR="2C9AABDE">
        <w:t xml:space="preserve"> </w:t>
      </w:r>
    </w:p>
    <w:p w:rsidR="2A09C537" w:rsidP="5390A8E2" w:rsidRDefault="5FBDB902" w14:paraId="52C307D1" w14:textId="7A03005B">
      <w:pPr>
        <w:pStyle w:val="ListParagraph"/>
        <w:numPr>
          <w:ilvl w:val="0"/>
          <w:numId w:val="2"/>
        </w:numPr>
      </w:pPr>
      <w:r>
        <w:t xml:space="preserve">What </w:t>
      </w:r>
      <w:r w:rsidR="17BF0B95">
        <w:t>do students like about this course?</w:t>
      </w:r>
      <w:r w:rsidR="239C4E6A">
        <w:t xml:space="preserve"> </w:t>
      </w:r>
    </w:p>
    <w:p w:rsidR="7E5A259C" w:rsidP="5390A8E2" w:rsidRDefault="76907C4F" w14:paraId="4C2FF98A" w14:textId="0825F43A">
      <w:pPr>
        <w:pStyle w:val="ListParagraph"/>
        <w:numPr>
          <w:ilvl w:val="0"/>
          <w:numId w:val="2"/>
        </w:numPr>
      </w:pPr>
      <w:r>
        <w:t>Are there any areas of the course that you would like additional feedback on?</w:t>
      </w:r>
      <w:r w:rsidR="239C4E6A">
        <w:t xml:space="preserve"> </w:t>
      </w:r>
    </w:p>
    <w:p w:rsidR="5390A8E2" w:rsidP="7A83C069" w:rsidRDefault="76907C4F" w14:paraId="33FA4816" w14:textId="61544D8C">
      <w:pPr>
        <w:pStyle w:val="ListParagraph"/>
        <w:numPr>
          <w:ilvl w:val="0"/>
          <w:numId w:val="2"/>
        </w:numPr>
      </w:pPr>
      <w:r>
        <w:t>Is there any additional information you would like to share with the Course Design Review team?</w:t>
      </w:r>
      <w:r w:rsidR="400D1C42">
        <w:t xml:space="preserve"> </w:t>
      </w:r>
    </w:p>
    <w:p w:rsidR="7A83C069" w:rsidP="7A83C069" w:rsidRDefault="7A83C069" w14:paraId="7401236F" w14:textId="224E2237"/>
    <w:p w:rsidR="1BFA7DBC" w:rsidP="7A83C069" w:rsidRDefault="1BFA7DBC" w14:paraId="22B51EC9" w14:textId="22427974">
      <w:pPr>
        <w:pStyle w:val="Heading1"/>
        <w:rPr>
          <w:b/>
          <w:bCs/>
          <w:color w:val="BB5B02"/>
          <w:sz w:val="36"/>
          <w:szCs w:val="36"/>
        </w:rPr>
      </w:pPr>
      <w:bookmarkStart w:name="_Toc593371045" w:id="6"/>
      <w:r w:rsidRPr="336FCE63">
        <w:rPr>
          <w:b/>
          <w:bCs/>
          <w:color w:val="BB5B02"/>
          <w:sz w:val="36"/>
          <w:szCs w:val="36"/>
        </w:rPr>
        <w:lastRenderedPageBreak/>
        <w:t>OSCQR</w:t>
      </w:r>
      <w:bookmarkEnd w:id="6"/>
    </w:p>
    <w:p w:rsidRPr="001C5DDE" w:rsidR="6D385B16" w:rsidP="33FC261F" w:rsidRDefault="6D385B16" w14:paraId="391FE8DB" w14:textId="729E6DB2">
      <w:pPr>
        <w:pStyle w:val="Heading2"/>
        <w:rPr>
          <w:color w:val="BC5901"/>
          <w:sz w:val="32"/>
          <w:szCs w:val="32"/>
        </w:rPr>
      </w:pPr>
      <w:bookmarkStart w:name="_Toc45870256" w:id="7"/>
      <w:r w:rsidRPr="001C5DDE">
        <w:rPr>
          <w:color w:val="BC5901"/>
          <w:sz w:val="32"/>
          <w:szCs w:val="32"/>
        </w:rPr>
        <w:t>Course Overview and Information</w:t>
      </w:r>
      <w:bookmarkEnd w:id="7"/>
    </w:p>
    <w:tbl>
      <w:tblPr>
        <w:tblStyle w:val="TableGrid"/>
        <w:tblW w:w="14209" w:type="dxa"/>
        <w:tblLayout w:type="fixed"/>
        <w:tblLook w:val="06A0" w:firstRow="1" w:lastRow="0" w:firstColumn="1" w:lastColumn="0" w:noHBand="1" w:noVBand="1"/>
      </w:tblPr>
      <w:tblGrid>
        <w:gridCol w:w="450"/>
        <w:gridCol w:w="975"/>
        <w:gridCol w:w="2659"/>
        <w:gridCol w:w="1215"/>
        <w:gridCol w:w="4455"/>
        <w:gridCol w:w="4455"/>
      </w:tblGrid>
      <w:tr w:rsidR="33FC261F" w:rsidTr="2DF8B399" w14:paraId="79C06CB3" w14:textId="77777777">
        <w:trPr>
          <w:trHeight w:val="300"/>
        </w:trPr>
        <w:tc>
          <w:tcPr>
            <w:tcW w:w="450" w:type="dxa"/>
            <w:shd w:val="clear" w:color="auto" w:fill="D9D9D9" w:themeFill="background1" w:themeFillShade="D9"/>
            <w:tcMar/>
          </w:tcPr>
          <w:p w:rsidR="33FC261F" w:rsidP="33FC261F" w:rsidRDefault="33FC261F" w14:paraId="1C709A25" w14:textId="28D6E495">
            <w:pPr>
              <w:rPr>
                <w:b/>
                <w:bCs/>
                <w:sz w:val="20"/>
                <w:szCs w:val="20"/>
              </w:rPr>
            </w:pPr>
          </w:p>
        </w:tc>
        <w:tc>
          <w:tcPr>
            <w:tcW w:w="975" w:type="dxa"/>
            <w:shd w:val="clear" w:color="auto" w:fill="D9D9D9" w:themeFill="background1" w:themeFillShade="D9"/>
            <w:tcMar/>
          </w:tcPr>
          <w:p w:rsidR="3D076B4A" w:rsidP="33FC261F" w:rsidRDefault="3D076B4A" w14:paraId="746F0676" w14:textId="1FAB1BEE">
            <w:pPr>
              <w:rPr>
                <w:b/>
                <w:bCs/>
                <w:sz w:val="20"/>
                <w:szCs w:val="20"/>
              </w:rPr>
            </w:pPr>
            <w:r w:rsidRPr="33FC261F">
              <w:rPr>
                <w:b/>
                <w:bCs/>
                <w:sz w:val="20"/>
                <w:szCs w:val="20"/>
              </w:rPr>
              <w:t>Priority</w:t>
            </w:r>
          </w:p>
        </w:tc>
        <w:tc>
          <w:tcPr>
            <w:tcW w:w="2659" w:type="dxa"/>
            <w:shd w:val="clear" w:color="auto" w:fill="D9D9D9" w:themeFill="background1" w:themeFillShade="D9"/>
            <w:tcMar/>
          </w:tcPr>
          <w:p w:rsidR="3D076B4A" w:rsidP="33FC261F" w:rsidRDefault="3D076B4A" w14:paraId="5464B06D" w14:textId="3892FA6A">
            <w:pPr>
              <w:rPr>
                <w:b/>
                <w:bCs/>
                <w:sz w:val="20"/>
                <w:szCs w:val="20"/>
              </w:rPr>
            </w:pPr>
            <w:r w:rsidRPr="33FC261F">
              <w:rPr>
                <w:b/>
                <w:bCs/>
                <w:sz w:val="20"/>
                <w:szCs w:val="20"/>
              </w:rPr>
              <w:t>OSCQR Standard</w:t>
            </w:r>
          </w:p>
        </w:tc>
        <w:tc>
          <w:tcPr>
            <w:tcW w:w="1215" w:type="dxa"/>
            <w:shd w:val="clear" w:color="auto" w:fill="D9D9D9" w:themeFill="background1" w:themeFillShade="D9"/>
            <w:tcMar/>
          </w:tcPr>
          <w:p w:rsidR="3D076B4A" w:rsidP="33FC261F" w:rsidRDefault="3D076B4A" w14:paraId="650680F0" w14:textId="4FBA1C8F">
            <w:pPr>
              <w:rPr>
                <w:b/>
                <w:bCs/>
                <w:sz w:val="20"/>
                <w:szCs w:val="20"/>
              </w:rPr>
            </w:pPr>
            <w:r w:rsidRPr="33FC261F">
              <w:rPr>
                <w:b/>
                <w:bCs/>
                <w:sz w:val="20"/>
                <w:szCs w:val="20"/>
              </w:rPr>
              <w:t>Status</w:t>
            </w:r>
            <w:r w:rsidR="4CF60B92">
              <w:br/>
            </w:r>
            <w:r w:rsidRPr="33FC261F" w:rsidR="1AAFB1B7">
              <w:rPr>
                <w:b/>
                <w:bCs/>
                <w:sz w:val="16"/>
                <w:szCs w:val="16"/>
              </w:rPr>
              <w:t>(Sufficiently Present, Update Needed, N/A)</w:t>
            </w:r>
          </w:p>
        </w:tc>
        <w:tc>
          <w:tcPr>
            <w:tcW w:w="4455" w:type="dxa"/>
            <w:shd w:val="clear" w:color="auto" w:fill="D9D9D9" w:themeFill="background1" w:themeFillShade="D9"/>
            <w:tcMar/>
          </w:tcPr>
          <w:p w:rsidR="3D076B4A" w:rsidP="33FC261F" w:rsidRDefault="56A2982A" w14:paraId="3A865418" w14:textId="69947C5E">
            <w:pPr>
              <w:rPr>
                <w:b/>
                <w:bCs/>
                <w:sz w:val="20"/>
                <w:szCs w:val="20"/>
              </w:rPr>
            </w:pPr>
            <w:r w:rsidRPr="5390A8E2">
              <w:rPr>
                <w:b/>
                <w:bCs/>
                <w:sz w:val="20"/>
                <w:szCs w:val="20"/>
              </w:rPr>
              <w:t>Example/Location in Course where this is Demonstrated</w:t>
            </w:r>
          </w:p>
        </w:tc>
        <w:tc>
          <w:tcPr>
            <w:tcW w:w="4455" w:type="dxa"/>
            <w:shd w:val="clear" w:color="auto" w:fill="D9D9D9" w:themeFill="background1" w:themeFillShade="D9"/>
            <w:tcMar/>
          </w:tcPr>
          <w:p w:rsidR="3D076B4A" w:rsidP="33FC261F" w:rsidRDefault="6F9FE065" w14:paraId="1EE864FD" w14:textId="28E4C08C">
            <w:pPr>
              <w:rPr>
                <w:b/>
                <w:bCs/>
                <w:sz w:val="20"/>
                <w:szCs w:val="20"/>
              </w:rPr>
            </w:pPr>
            <w:r w:rsidRPr="7A83C069">
              <w:rPr>
                <w:b/>
                <w:bCs/>
                <w:sz w:val="20"/>
                <w:szCs w:val="20"/>
              </w:rPr>
              <w:t xml:space="preserve">Action </w:t>
            </w:r>
            <w:r w:rsidRPr="7A83C069" w:rsidR="7B0B3F3B">
              <w:rPr>
                <w:b/>
                <w:bCs/>
                <w:sz w:val="20"/>
                <w:szCs w:val="20"/>
              </w:rPr>
              <w:t>Plan</w:t>
            </w:r>
          </w:p>
        </w:tc>
      </w:tr>
      <w:tr w:rsidR="33FC261F" w:rsidTr="2DF8B399" w14:paraId="28E64D3B" w14:textId="77777777">
        <w:trPr>
          <w:trHeight w:val="300"/>
        </w:trPr>
        <w:tc>
          <w:tcPr>
            <w:tcW w:w="450" w:type="dxa"/>
            <w:vMerge w:val="restart"/>
            <w:tcMar/>
          </w:tcPr>
          <w:p w:rsidR="3D076B4A" w:rsidP="33FC261F" w:rsidRDefault="3D076B4A" w14:paraId="2552B1F6" w14:textId="6550AC25">
            <w:pPr>
              <w:rPr>
                <w:sz w:val="18"/>
                <w:szCs w:val="18"/>
              </w:rPr>
            </w:pPr>
            <w:r w:rsidRPr="41CB4439">
              <w:rPr>
                <w:sz w:val="18"/>
                <w:szCs w:val="18"/>
              </w:rPr>
              <w:t>1</w:t>
            </w:r>
          </w:p>
        </w:tc>
        <w:tc>
          <w:tcPr>
            <w:tcW w:w="975" w:type="dxa"/>
            <w:vMerge w:val="restart"/>
            <w:tcMar/>
          </w:tcPr>
          <w:p w:rsidR="00BC5D03" w:rsidP="33FC261F" w:rsidRDefault="3D076B4A" w14:paraId="1880151D" w14:textId="77777777">
            <w:pPr>
              <w:rPr>
                <w:sz w:val="18"/>
                <w:szCs w:val="18"/>
              </w:rPr>
            </w:pPr>
            <w:r w:rsidRPr="5DA1C4E4">
              <w:rPr>
                <w:sz w:val="18"/>
                <w:szCs w:val="18"/>
              </w:rPr>
              <w:t>Important</w:t>
            </w:r>
          </w:p>
          <w:p w:rsidR="009D7B16" w:rsidP="33FC261F" w:rsidRDefault="64814A8A" w14:paraId="56BC2A93" w14:textId="5B291C58">
            <w:pPr>
              <w:rPr>
                <w:sz w:val="18"/>
                <w:szCs w:val="18"/>
              </w:rPr>
            </w:pPr>
            <w:r>
              <w:rPr>
                <w:noProof/>
              </w:rPr>
              <w:drawing>
                <wp:inline distT="0" distB="0" distL="0" distR="0" wp14:anchorId="53314504" wp14:editId="6197C862">
                  <wp:extent cx="481965" cy="268605"/>
                  <wp:effectExtent l="0" t="0" r="635" b="0"/>
                  <wp:docPr id="1953135182" name="Picture 1953135182"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13518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965" cy="268605"/>
                          </a:xfrm>
                          <a:prstGeom prst="rect">
                            <a:avLst/>
                          </a:prstGeom>
                        </pic:spPr>
                      </pic:pic>
                    </a:graphicData>
                  </a:graphic>
                </wp:inline>
              </w:drawing>
            </w:r>
          </w:p>
        </w:tc>
        <w:tc>
          <w:tcPr>
            <w:tcW w:w="2659" w:type="dxa"/>
            <w:vMerge w:val="restart"/>
            <w:tcMar/>
          </w:tcPr>
          <w:p w:rsidR="3D076B4A" w:rsidP="33FC261F" w:rsidRDefault="3D076B4A" w14:paraId="01128CE6" w14:textId="51600106">
            <w:pPr>
              <w:rPr>
                <w:sz w:val="18"/>
                <w:szCs w:val="18"/>
              </w:rPr>
            </w:pPr>
            <w:r w:rsidRPr="33FC261F">
              <w:rPr>
                <w:sz w:val="20"/>
                <w:szCs w:val="20"/>
              </w:rPr>
              <w:t xml:space="preserve">Course includes Welcome and </w:t>
            </w:r>
            <w:hyperlink r:id="rId11">
              <w:r w:rsidRPr="33FC261F">
                <w:rPr>
                  <w:rStyle w:val="Hyperlink"/>
                  <w:sz w:val="20"/>
                  <w:szCs w:val="20"/>
                </w:rPr>
                <w:t>Getting Started content</w:t>
              </w:r>
            </w:hyperlink>
            <w:r w:rsidRPr="33FC261F">
              <w:rPr>
                <w:sz w:val="20"/>
                <w:szCs w:val="20"/>
              </w:rPr>
              <w:t>.</w:t>
            </w:r>
          </w:p>
        </w:tc>
        <w:tc>
          <w:tcPr>
            <w:tcW w:w="1215" w:type="dxa"/>
            <w:tcMar/>
          </w:tcPr>
          <w:p w:rsidR="33FC261F" w:rsidP="33FC261F" w:rsidRDefault="60B789F9" w14:paraId="3566BAC6" w14:textId="0FDB4886">
            <w:pPr>
              <w:rPr>
                <w:sz w:val="20"/>
                <w:szCs w:val="20"/>
              </w:rPr>
            </w:pPr>
            <w:r w:rsidRPr="2DF8B399" w:rsidR="60B789F9">
              <w:rPr>
                <w:sz w:val="20"/>
                <w:szCs w:val="20"/>
              </w:rPr>
              <w:t>Self:</w:t>
            </w:r>
            <w:r w:rsidRPr="2DF8B399" w:rsidR="4C7B8433">
              <w:rPr>
                <w:sz w:val="20"/>
                <w:szCs w:val="20"/>
              </w:rPr>
              <w:t xml:space="preserve"> </w:t>
            </w:r>
          </w:p>
        </w:tc>
        <w:tc>
          <w:tcPr>
            <w:tcW w:w="4455" w:type="dxa"/>
            <w:tcMar/>
          </w:tcPr>
          <w:p w:rsidR="7D3289D3" w:rsidP="78A7673A" w:rsidRDefault="7D3289D3" w14:paraId="4A494910" w14:textId="6EB78740">
            <w:pPr>
              <w:rPr>
                <w:sz w:val="20"/>
                <w:szCs w:val="20"/>
              </w:rPr>
            </w:pPr>
            <w:r w:rsidRPr="2DF8B399" w:rsidR="7D3289D3">
              <w:rPr>
                <w:sz w:val="20"/>
                <w:szCs w:val="20"/>
              </w:rPr>
              <w:t>Self:</w:t>
            </w:r>
            <w:r w:rsidRPr="2DF8B399" w:rsidR="52B089E5">
              <w:rPr>
                <w:sz w:val="20"/>
                <w:szCs w:val="20"/>
              </w:rPr>
              <w:t xml:space="preserve"> </w:t>
            </w:r>
          </w:p>
          <w:p w:rsidR="33FC261F" w:rsidP="33FC261F" w:rsidRDefault="33FC261F" w14:paraId="75A86783" w14:textId="5ED084AB">
            <w:pPr>
              <w:rPr>
                <w:sz w:val="20"/>
                <w:szCs w:val="20"/>
              </w:rPr>
            </w:pPr>
          </w:p>
        </w:tc>
        <w:tc>
          <w:tcPr>
            <w:tcW w:w="4455" w:type="dxa"/>
            <w:tcMar/>
          </w:tcPr>
          <w:p w:rsidR="33FC261F" w:rsidP="513C23C4" w:rsidRDefault="0FE745E0" w14:paraId="3B5FC090" w14:textId="5B27B280">
            <w:pPr>
              <w:rPr>
                <w:sz w:val="20"/>
                <w:szCs w:val="20"/>
              </w:rPr>
            </w:pPr>
            <w:r w:rsidRPr="2DF8B399" w:rsidR="0FE745E0">
              <w:rPr>
                <w:sz w:val="20"/>
                <w:szCs w:val="20"/>
              </w:rPr>
              <w:t>Self:</w:t>
            </w:r>
            <w:r w:rsidRPr="2DF8B399" w:rsidR="0A7C119E">
              <w:rPr>
                <w:sz w:val="20"/>
                <w:szCs w:val="20"/>
              </w:rPr>
              <w:t xml:space="preserve"> </w:t>
            </w:r>
          </w:p>
          <w:p w:rsidR="33FC261F" w:rsidP="33FC261F" w:rsidRDefault="33FC261F" w14:paraId="2521A0AD" w14:textId="5824D885">
            <w:pPr>
              <w:rPr>
                <w:sz w:val="20"/>
                <w:szCs w:val="20"/>
              </w:rPr>
            </w:pPr>
          </w:p>
        </w:tc>
      </w:tr>
      <w:tr w:rsidR="5390A8E2" w:rsidTr="2DF8B399" w14:paraId="30C58B88" w14:textId="77777777">
        <w:trPr>
          <w:trHeight w:val="300"/>
        </w:trPr>
        <w:tc>
          <w:tcPr>
            <w:tcW w:w="450" w:type="dxa"/>
            <w:vMerge/>
            <w:tcMar/>
          </w:tcPr>
          <w:p w:rsidR="00A762F9" w:rsidRDefault="00A762F9" w14:paraId="094A0C19" w14:textId="77777777"/>
        </w:tc>
        <w:tc>
          <w:tcPr>
            <w:tcW w:w="975" w:type="dxa"/>
            <w:vMerge/>
            <w:tcMar/>
          </w:tcPr>
          <w:p w:rsidR="00A762F9" w:rsidRDefault="00A762F9" w14:paraId="6C1560A6" w14:textId="77777777"/>
        </w:tc>
        <w:tc>
          <w:tcPr>
            <w:tcW w:w="2659" w:type="dxa"/>
            <w:vMerge/>
            <w:tcMar/>
          </w:tcPr>
          <w:p w:rsidR="00A762F9" w:rsidRDefault="00A762F9" w14:paraId="26852E8E" w14:textId="77777777"/>
        </w:tc>
        <w:tc>
          <w:tcPr>
            <w:tcW w:w="1215" w:type="dxa"/>
            <w:tcMar/>
          </w:tcPr>
          <w:p w:rsidR="779BEDD0" w:rsidP="5390A8E2" w:rsidRDefault="779BEDD0" w14:paraId="451AF799" w14:textId="35B6535F">
            <w:pPr>
              <w:rPr>
                <w:sz w:val="20"/>
                <w:szCs w:val="20"/>
              </w:rPr>
            </w:pPr>
            <w:r w:rsidRPr="5390A8E2">
              <w:rPr>
                <w:sz w:val="20"/>
                <w:szCs w:val="20"/>
              </w:rPr>
              <w:t>Peer:</w:t>
            </w:r>
          </w:p>
        </w:tc>
        <w:tc>
          <w:tcPr>
            <w:tcW w:w="4455" w:type="dxa"/>
            <w:tcMar/>
          </w:tcPr>
          <w:p w:rsidR="7D3289D3" w:rsidP="5390A8E2" w:rsidRDefault="7D3289D3" w14:paraId="0EBEFE6D" w14:textId="40A90024">
            <w:pPr>
              <w:rPr>
                <w:sz w:val="20"/>
                <w:szCs w:val="20"/>
              </w:rPr>
            </w:pPr>
            <w:r w:rsidRPr="5390A8E2">
              <w:rPr>
                <w:sz w:val="20"/>
                <w:szCs w:val="20"/>
              </w:rPr>
              <w:t>Peer:</w:t>
            </w:r>
          </w:p>
          <w:p w:rsidR="5390A8E2" w:rsidP="5390A8E2" w:rsidRDefault="5390A8E2" w14:paraId="79F7144A" w14:textId="5C28BEB4">
            <w:pPr>
              <w:rPr>
                <w:sz w:val="20"/>
                <w:szCs w:val="20"/>
              </w:rPr>
            </w:pPr>
          </w:p>
        </w:tc>
        <w:tc>
          <w:tcPr>
            <w:tcW w:w="4455" w:type="dxa"/>
            <w:tcMar/>
          </w:tcPr>
          <w:p w:rsidR="7266D976" w:rsidP="513C23C4" w:rsidRDefault="7266D976" w14:paraId="1D6ADC59" w14:textId="766EDA1B">
            <w:pPr>
              <w:rPr>
                <w:sz w:val="20"/>
                <w:szCs w:val="20"/>
              </w:rPr>
            </w:pPr>
            <w:r w:rsidRPr="513C23C4">
              <w:rPr>
                <w:sz w:val="20"/>
                <w:szCs w:val="20"/>
              </w:rPr>
              <w:t>Peer:</w:t>
            </w:r>
          </w:p>
          <w:p w:rsidR="7266D976" w:rsidP="513C23C4" w:rsidRDefault="7266D976" w14:paraId="2E7F3E9C" w14:textId="668841C8">
            <w:pPr>
              <w:rPr>
                <w:sz w:val="20"/>
                <w:szCs w:val="20"/>
              </w:rPr>
            </w:pPr>
          </w:p>
        </w:tc>
      </w:tr>
      <w:tr w:rsidR="5390A8E2" w:rsidTr="2DF8B399" w14:paraId="6C0C0316" w14:textId="77777777">
        <w:trPr>
          <w:trHeight w:val="300"/>
        </w:trPr>
        <w:tc>
          <w:tcPr>
            <w:tcW w:w="450" w:type="dxa"/>
            <w:vMerge/>
            <w:tcMar/>
          </w:tcPr>
          <w:p w:rsidR="00A762F9" w:rsidRDefault="00A762F9" w14:paraId="0043FDCA" w14:textId="77777777"/>
        </w:tc>
        <w:tc>
          <w:tcPr>
            <w:tcW w:w="975" w:type="dxa"/>
            <w:vMerge/>
            <w:tcMar/>
          </w:tcPr>
          <w:p w:rsidR="00A762F9" w:rsidRDefault="00A762F9" w14:paraId="38B44230" w14:textId="77777777"/>
        </w:tc>
        <w:tc>
          <w:tcPr>
            <w:tcW w:w="2659" w:type="dxa"/>
            <w:vMerge/>
            <w:tcMar/>
          </w:tcPr>
          <w:p w:rsidR="00A762F9" w:rsidRDefault="00A762F9" w14:paraId="3E495840" w14:textId="77777777"/>
        </w:tc>
        <w:tc>
          <w:tcPr>
            <w:tcW w:w="1215" w:type="dxa"/>
            <w:tcMar/>
          </w:tcPr>
          <w:p w:rsidR="4353D2AB" w:rsidP="5390A8E2" w:rsidRDefault="4353D2AB" w14:paraId="4A1B5D3D" w14:textId="50E0A5B9">
            <w:pPr>
              <w:rPr>
                <w:sz w:val="20"/>
                <w:szCs w:val="20"/>
              </w:rPr>
            </w:pPr>
            <w:r w:rsidRPr="5390A8E2">
              <w:rPr>
                <w:sz w:val="20"/>
                <w:szCs w:val="20"/>
              </w:rPr>
              <w:t>ID</w:t>
            </w:r>
            <w:r w:rsidR="00960220">
              <w:rPr>
                <w:sz w:val="20"/>
                <w:szCs w:val="20"/>
              </w:rPr>
              <w:t xml:space="preserve">: </w:t>
            </w:r>
          </w:p>
        </w:tc>
        <w:tc>
          <w:tcPr>
            <w:tcW w:w="4455" w:type="dxa"/>
            <w:tcMar/>
          </w:tcPr>
          <w:p w:rsidR="7D3289D3" w:rsidP="5390A8E2" w:rsidRDefault="7D3289D3" w14:paraId="246CF030" w14:textId="3FF25EBD">
            <w:pPr>
              <w:rPr>
                <w:sz w:val="20"/>
                <w:szCs w:val="20"/>
              </w:rPr>
            </w:pPr>
            <w:r w:rsidRPr="5390A8E2">
              <w:rPr>
                <w:sz w:val="20"/>
                <w:szCs w:val="20"/>
              </w:rPr>
              <w:t>ID:</w:t>
            </w:r>
          </w:p>
          <w:p w:rsidR="5390A8E2" w:rsidP="5390A8E2" w:rsidRDefault="5390A8E2" w14:paraId="57968240" w14:textId="4512E432">
            <w:pPr>
              <w:rPr>
                <w:sz w:val="20"/>
                <w:szCs w:val="20"/>
              </w:rPr>
            </w:pPr>
          </w:p>
        </w:tc>
        <w:tc>
          <w:tcPr>
            <w:tcW w:w="4455" w:type="dxa"/>
            <w:tcMar/>
          </w:tcPr>
          <w:p w:rsidR="00DD3C4B" w:rsidP="513C23C4" w:rsidRDefault="00DD3C4B" w14:paraId="4CA6E41F" w14:textId="3C7093FA">
            <w:pPr>
              <w:rPr>
                <w:sz w:val="20"/>
                <w:szCs w:val="20"/>
              </w:rPr>
            </w:pPr>
            <w:r w:rsidRPr="513C23C4">
              <w:rPr>
                <w:sz w:val="20"/>
                <w:szCs w:val="20"/>
              </w:rPr>
              <w:t>ID:</w:t>
            </w:r>
          </w:p>
          <w:p w:rsidR="00DD3C4B" w:rsidP="513C23C4" w:rsidRDefault="00DD3C4B" w14:paraId="660E727C" w14:textId="0DF4605C">
            <w:pPr>
              <w:rPr>
                <w:sz w:val="20"/>
                <w:szCs w:val="20"/>
              </w:rPr>
            </w:pPr>
          </w:p>
        </w:tc>
      </w:tr>
      <w:tr w:rsidR="5390A8E2" w:rsidTr="2DF8B399" w14:paraId="2935E691" w14:textId="77777777">
        <w:tc>
          <w:tcPr>
            <w:tcW w:w="450" w:type="dxa"/>
            <w:vMerge w:val="restart"/>
            <w:shd w:val="clear" w:color="auto" w:fill="F2F2F2" w:themeFill="background1" w:themeFillShade="F2"/>
            <w:tcMar/>
          </w:tcPr>
          <w:p w:rsidR="0CBB173B" w:rsidP="41CB4439" w:rsidRDefault="0CBB173B" w14:paraId="5CBB2162" w14:textId="11FCC926">
            <w:pPr>
              <w:rPr>
                <w:sz w:val="18"/>
                <w:szCs w:val="18"/>
              </w:rPr>
            </w:pPr>
            <w:r w:rsidRPr="41CB4439">
              <w:rPr>
                <w:sz w:val="18"/>
                <w:szCs w:val="18"/>
              </w:rPr>
              <w:t>2</w:t>
            </w:r>
          </w:p>
        </w:tc>
        <w:tc>
          <w:tcPr>
            <w:tcW w:w="975" w:type="dxa"/>
            <w:vMerge w:val="restart"/>
            <w:shd w:val="clear" w:color="auto" w:fill="F2F2F2" w:themeFill="background1" w:themeFillShade="F2"/>
            <w:tcMar/>
          </w:tcPr>
          <w:p w:rsidR="0CBB173B" w:rsidP="5DA1C4E4" w:rsidRDefault="0CBB173B" w14:paraId="5C66080D" w14:textId="77777777">
            <w:pPr>
              <w:rPr>
                <w:sz w:val="18"/>
                <w:szCs w:val="18"/>
              </w:rPr>
            </w:pPr>
            <w:r w:rsidRPr="5DA1C4E4">
              <w:rPr>
                <w:sz w:val="18"/>
                <w:szCs w:val="18"/>
              </w:rPr>
              <w:t>Important</w:t>
            </w:r>
          </w:p>
          <w:p w:rsidR="00FA1B99" w:rsidP="5DA1C4E4" w:rsidRDefault="2C531814" w14:paraId="3712B7F2" w14:textId="24E66EAE">
            <w:pPr>
              <w:rPr>
                <w:b/>
                <w:bCs/>
                <w:sz w:val="18"/>
                <w:szCs w:val="18"/>
              </w:rPr>
            </w:pPr>
            <w:r>
              <w:rPr>
                <w:noProof/>
              </w:rPr>
              <w:drawing>
                <wp:inline distT="0" distB="0" distL="0" distR="0" wp14:anchorId="3730E23A" wp14:editId="4F458574">
                  <wp:extent cx="481965" cy="268605"/>
                  <wp:effectExtent l="0" t="0" r="635" b="0"/>
                  <wp:docPr id="602438799" name="Picture 602438799"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43879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965" cy="268605"/>
                          </a:xfrm>
                          <a:prstGeom prst="rect">
                            <a:avLst/>
                          </a:prstGeom>
                        </pic:spPr>
                      </pic:pic>
                    </a:graphicData>
                  </a:graphic>
                </wp:inline>
              </w:drawing>
            </w:r>
          </w:p>
        </w:tc>
        <w:tc>
          <w:tcPr>
            <w:tcW w:w="2659" w:type="dxa"/>
            <w:vMerge w:val="restart"/>
            <w:shd w:val="clear" w:color="auto" w:fill="F2F2F2" w:themeFill="background1" w:themeFillShade="F2"/>
            <w:tcMar/>
          </w:tcPr>
          <w:p w:rsidR="0CBB173B" w:rsidP="5390A8E2" w:rsidRDefault="0CBB173B" w14:paraId="6D1D1D8C" w14:textId="62400912">
            <w:pPr>
              <w:rPr>
                <w:sz w:val="20"/>
                <w:szCs w:val="20"/>
              </w:rPr>
            </w:pPr>
            <w:r w:rsidRPr="5390A8E2">
              <w:rPr>
                <w:sz w:val="20"/>
                <w:szCs w:val="20"/>
              </w:rPr>
              <w:t xml:space="preserve">Course provides an overall </w:t>
            </w:r>
            <w:hyperlink r:id="rId12">
              <w:r w:rsidRPr="5390A8E2">
                <w:rPr>
                  <w:rStyle w:val="Hyperlink"/>
                  <w:sz w:val="20"/>
                  <w:szCs w:val="20"/>
                </w:rPr>
                <w:t>orientation or overview</w:t>
              </w:r>
            </w:hyperlink>
            <w:r w:rsidRPr="5390A8E2">
              <w:rPr>
                <w:sz w:val="20"/>
                <w:szCs w:val="20"/>
              </w:rPr>
              <w:t>, as well as module-level overviews to make course content, activities, assignments, due dates, interactions, and assessments predictable and easy to navigate/find.</w:t>
            </w:r>
          </w:p>
        </w:tc>
        <w:tc>
          <w:tcPr>
            <w:tcW w:w="1215" w:type="dxa"/>
            <w:shd w:val="clear" w:color="auto" w:fill="F2F2F2" w:themeFill="background1" w:themeFillShade="F2"/>
            <w:tcMar/>
          </w:tcPr>
          <w:p w:rsidR="74298EC7" w:rsidP="5390A8E2" w:rsidRDefault="74298EC7" w14:paraId="11EC769D" w14:textId="70E74303">
            <w:pPr>
              <w:rPr>
                <w:sz w:val="20"/>
                <w:szCs w:val="20"/>
              </w:rPr>
            </w:pPr>
            <w:r w:rsidRPr="5390A8E2">
              <w:rPr>
                <w:sz w:val="20"/>
                <w:szCs w:val="20"/>
              </w:rPr>
              <w:t>Self:</w:t>
            </w:r>
          </w:p>
          <w:p w:rsidR="5390A8E2" w:rsidP="5390A8E2" w:rsidRDefault="5390A8E2" w14:paraId="449E4DA0" w14:textId="6087D7AA">
            <w:pPr>
              <w:rPr>
                <w:sz w:val="20"/>
                <w:szCs w:val="20"/>
              </w:rPr>
            </w:pPr>
          </w:p>
        </w:tc>
        <w:tc>
          <w:tcPr>
            <w:tcW w:w="4455" w:type="dxa"/>
            <w:shd w:val="clear" w:color="auto" w:fill="F2F2F2" w:themeFill="background1" w:themeFillShade="F2"/>
            <w:tcMar/>
          </w:tcPr>
          <w:p w:rsidR="74298EC7" w:rsidP="5390A8E2" w:rsidRDefault="74298EC7" w14:paraId="12048D5C" w14:textId="41555248">
            <w:pPr>
              <w:rPr>
                <w:sz w:val="20"/>
                <w:szCs w:val="20"/>
              </w:rPr>
            </w:pPr>
            <w:r w:rsidRPr="5390A8E2">
              <w:rPr>
                <w:sz w:val="20"/>
                <w:szCs w:val="20"/>
              </w:rPr>
              <w:t>Self:</w:t>
            </w:r>
          </w:p>
          <w:p w:rsidR="5390A8E2" w:rsidP="5390A8E2" w:rsidRDefault="5390A8E2" w14:paraId="4F32F3E4" w14:textId="70B42A52">
            <w:pPr>
              <w:rPr>
                <w:sz w:val="20"/>
                <w:szCs w:val="20"/>
              </w:rPr>
            </w:pPr>
          </w:p>
        </w:tc>
        <w:tc>
          <w:tcPr>
            <w:tcW w:w="4455" w:type="dxa"/>
            <w:shd w:val="clear" w:color="auto" w:fill="F2F2F2" w:themeFill="background1" w:themeFillShade="F2"/>
            <w:tcMar/>
          </w:tcPr>
          <w:p w:rsidR="74298EC7" w:rsidP="5390A8E2" w:rsidRDefault="74298EC7" w14:paraId="7D7A8ADC" w14:textId="0C2EE15F">
            <w:pPr>
              <w:rPr>
                <w:sz w:val="20"/>
                <w:szCs w:val="20"/>
              </w:rPr>
            </w:pPr>
            <w:r w:rsidRPr="5390A8E2">
              <w:rPr>
                <w:sz w:val="20"/>
                <w:szCs w:val="20"/>
              </w:rPr>
              <w:t>Self:</w:t>
            </w:r>
          </w:p>
        </w:tc>
      </w:tr>
      <w:tr w:rsidR="5390A8E2" w:rsidTr="2DF8B399" w14:paraId="48815D1C" w14:textId="77777777">
        <w:trPr>
          <w:trHeight w:val="300"/>
        </w:trPr>
        <w:tc>
          <w:tcPr>
            <w:tcW w:w="450" w:type="dxa"/>
            <w:vMerge/>
            <w:tcMar/>
          </w:tcPr>
          <w:p w:rsidR="00A762F9" w:rsidRDefault="00A762F9" w14:paraId="6DD0E2C2" w14:textId="77777777"/>
        </w:tc>
        <w:tc>
          <w:tcPr>
            <w:tcW w:w="975" w:type="dxa"/>
            <w:vMerge/>
            <w:tcMar/>
          </w:tcPr>
          <w:p w:rsidR="00A762F9" w:rsidP="003F5AE5" w:rsidRDefault="00A762F9" w14:paraId="26BB638D" w14:textId="77777777"/>
        </w:tc>
        <w:tc>
          <w:tcPr>
            <w:tcW w:w="2659" w:type="dxa"/>
            <w:vMerge/>
            <w:tcMar/>
          </w:tcPr>
          <w:p w:rsidR="00A762F9" w:rsidRDefault="00A762F9" w14:paraId="00CB2D7B" w14:textId="77777777"/>
        </w:tc>
        <w:tc>
          <w:tcPr>
            <w:tcW w:w="1215" w:type="dxa"/>
            <w:shd w:val="clear" w:color="auto" w:fill="F2F2F2" w:themeFill="background1" w:themeFillShade="F2"/>
            <w:tcMar/>
          </w:tcPr>
          <w:p w:rsidR="74298EC7" w:rsidP="5390A8E2" w:rsidRDefault="74298EC7" w14:paraId="1AD53911" w14:textId="1B4E00C1">
            <w:pPr>
              <w:rPr>
                <w:sz w:val="20"/>
                <w:szCs w:val="20"/>
              </w:rPr>
            </w:pPr>
            <w:r w:rsidRPr="5390A8E2">
              <w:rPr>
                <w:sz w:val="20"/>
                <w:szCs w:val="20"/>
              </w:rPr>
              <w:t>Peer:</w:t>
            </w:r>
          </w:p>
          <w:p w:rsidR="5390A8E2" w:rsidP="5390A8E2" w:rsidRDefault="5390A8E2" w14:paraId="33921308" w14:textId="61D91F7F">
            <w:pPr>
              <w:rPr>
                <w:sz w:val="20"/>
                <w:szCs w:val="20"/>
              </w:rPr>
            </w:pPr>
          </w:p>
        </w:tc>
        <w:tc>
          <w:tcPr>
            <w:tcW w:w="4455" w:type="dxa"/>
            <w:shd w:val="clear" w:color="auto" w:fill="F2F2F2" w:themeFill="background1" w:themeFillShade="F2"/>
            <w:tcMar/>
          </w:tcPr>
          <w:p w:rsidR="74298EC7" w:rsidP="5390A8E2" w:rsidRDefault="74298EC7" w14:paraId="6ABA7F90" w14:textId="13788A4E">
            <w:pPr>
              <w:rPr>
                <w:sz w:val="20"/>
                <w:szCs w:val="20"/>
              </w:rPr>
            </w:pPr>
            <w:r w:rsidRPr="5390A8E2">
              <w:rPr>
                <w:sz w:val="20"/>
                <w:szCs w:val="20"/>
              </w:rPr>
              <w:t>Peer:</w:t>
            </w:r>
          </w:p>
          <w:p w:rsidR="5390A8E2" w:rsidP="5390A8E2" w:rsidRDefault="5390A8E2" w14:paraId="732849A1" w14:textId="53F49CAB">
            <w:pPr>
              <w:rPr>
                <w:sz w:val="20"/>
                <w:szCs w:val="20"/>
              </w:rPr>
            </w:pPr>
          </w:p>
        </w:tc>
        <w:tc>
          <w:tcPr>
            <w:tcW w:w="4455" w:type="dxa"/>
            <w:shd w:val="clear" w:color="auto" w:fill="F2F2F2" w:themeFill="background1" w:themeFillShade="F2"/>
            <w:tcMar/>
          </w:tcPr>
          <w:p w:rsidR="74298EC7" w:rsidP="5390A8E2" w:rsidRDefault="74298EC7" w14:paraId="0DAE0A1C" w14:textId="6141FA52">
            <w:pPr>
              <w:rPr>
                <w:sz w:val="20"/>
                <w:szCs w:val="20"/>
              </w:rPr>
            </w:pPr>
            <w:r w:rsidRPr="5390A8E2">
              <w:rPr>
                <w:sz w:val="20"/>
                <w:szCs w:val="20"/>
              </w:rPr>
              <w:t>Peer:</w:t>
            </w:r>
          </w:p>
        </w:tc>
      </w:tr>
      <w:tr w:rsidR="5390A8E2" w:rsidTr="2DF8B399" w14:paraId="78C70F7A" w14:textId="77777777">
        <w:trPr>
          <w:trHeight w:val="300"/>
        </w:trPr>
        <w:tc>
          <w:tcPr>
            <w:tcW w:w="450" w:type="dxa"/>
            <w:vMerge/>
            <w:tcMar/>
          </w:tcPr>
          <w:p w:rsidR="00A762F9" w:rsidRDefault="00A762F9" w14:paraId="272AC41A" w14:textId="77777777"/>
        </w:tc>
        <w:tc>
          <w:tcPr>
            <w:tcW w:w="975" w:type="dxa"/>
            <w:vMerge/>
            <w:tcMar/>
          </w:tcPr>
          <w:p w:rsidR="00A762F9" w:rsidP="003F5AE5" w:rsidRDefault="00A762F9" w14:paraId="1405F842" w14:textId="77777777"/>
        </w:tc>
        <w:tc>
          <w:tcPr>
            <w:tcW w:w="2659" w:type="dxa"/>
            <w:vMerge/>
            <w:tcMar/>
          </w:tcPr>
          <w:p w:rsidR="00A762F9" w:rsidRDefault="00A762F9" w14:paraId="09D47EF8" w14:textId="77777777"/>
        </w:tc>
        <w:tc>
          <w:tcPr>
            <w:tcW w:w="1215" w:type="dxa"/>
            <w:shd w:val="clear" w:color="auto" w:fill="F2F2F2" w:themeFill="background1" w:themeFillShade="F2"/>
            <w:tcMar/>
          </w:tcPr>
          <w:p w:rsidR="74298EC7" w:rsidP="5390A8E2" w:rsidRDefault="74298EC7" w14:paraId="7552FE85" w14:textId="46F8CB16">
            <w:pPr>
              <w:rPr>
                <w:sz w:val="20"/>
                <w:szCs w:val="20"/>
              </w:rPr>
            </w:pPr>
            <w:r w:rsidRPr="5390A8E2">
              <w:rPr>
                <w:sz w:val="20"/>
                <w:szCs w:val="20"/>
              </w:rPr>
              <w:t>ID:</w:t>
            </w:r>
          </w:p>
        </w:tc>
        <w:tc>
          <w:tcPr>
            <w:tcW w:w="4455" w:type="dxa"/>
            <w:shd w:val="clear" w:color="auto" w:fill="F2F2F2" w:themeFill="background1" w:themeFillShade="F2"/>
            <w:tcMar/>
          </w:tcPr>
          <w:p w:rsidR="74298EC7" w:rsidP="5390A8E2" w:rsidRDefault="74298EC7" w14:paraId="458811B4" w14:textId="5DE238D5">
            <w:pPr>
              <w:rPr>
                <w:sz w:val="20"/>
                <w:szCs w:val="20"/>
              </w:rPr>
            </w:pPr>
            <w:r w:rsidRPr="5390A8E2">
              <w:rPr>
                <w:sz w:val="20"/>
                <w:szCs w:val="20"/>
              </w:rPr>
              <w:t>ID:</w:t>
            </w:r>
          </w:p>
        </w:tc>
        <w:tc>
          <w:tcPr>
            <w:tcW w:w="4455" w:type="dxa"/>
            <w:shd w:val="clear" w:color="auto" w:fill="F2F2F2" w:themeFill="background1" w:themeFillShade="F2"/>
            <w:tcMar/>
          </w:tcPr>
          <w:p w:rsidR="74298EC7" w:rsidP="5390A8E2" w:rsidRDefault="74298EC7" w14:paraId="1E805497" w14:textId="06C2D6B3">
            <w:pPr>
              <w:rPr>
                <w:sz w:val="20"/>
                <w:szCs w:val="20"/>
              </w:rPr>
            </w:pPr>
            <w:r w:rsidRPr="5390A8E2">
              <w:rPr>
                <w:sz w:val="20"/>
                <w:szCs w:val="20"/>
              </w:rPr>
              <w:t>ID:</w:t>
            </w:r>
          </w:p>
        </w:tc>
      </w:tr>
      <w:tr w:rsidR="33FC261F" w:rsidTr="2DF8B399" w14:paraId="7EDB8E4D" w14:textId="77777777">
        <w:tc>
          <w:tcPr>
            <w:tcW w:w="450" w:type="dxa"/>
            <w:vMerge w:val="restart"/>
            <w:tcMar/>
          </w:tcPr>
          <w:p w:rsidR="75DBCA80" w:rsidP="33FC261F" w:rsidRDefault="75DBCA80" w14:paraId="482D0BD1" w14:textId="2FAB6FC2">
            <w:pPr>
              <w:rPr>
                <w:sz w:val="18"/>
                <w:szCs w:val="18"/>
              </w:rPr>
            </w:pPr>
            <w:r w:rsidRPr="41CB4439">
              <w:rPr>
                <w:sz w:val="18"/>
                <w:szCs w:val="18"/>
              </w:rPr>
              <w:t>3</w:t>
            </w:r>
          </w:p>
        </w:tc>
        <w:tc>
          <w:tcPr>
            <w:tcW w:w="975" w:type="dxa"/>
            <w:vMerge w:val="restart"/>
            <w:tcMar/>
          </w:tcPr>
          <w:p w:rsidR="75DBCA80" w:rsidP="33FC261F" w:rsidRDefault="75DBCA80" w14:paraId="0745B817" w14:textId="77777777">
            <w:pPr>
              <w:rPr>
                <w:b/>
                <w:sz w:val="18"/>
                <w:szCs w:val="18"/>
              </w:rPr>
            </w:pPr>
            <w:r w:rsidRPr="5DA1C4E4">
              <w:rPr>
                <w:b/>
                <w:sz w:val="18"/>
                <w:szCs w:val="18"/>
              </w:rPr>
              <w:t>Essential</w:t>
            </w:r>
          </w:p>
          <w:p w:rsidR="00D158A3" w:rsidP="33FC261F" w:rsidRDefault="17211056" w14:paraId="5398E403" w14:textId="22B9D16D">
            <w:pPr>
              <w:rPr>
                <w:b/>
                <w:sz w:val="18"/>
                <w:szCs w:val="18"/>
              </w:rPr>
            </w:pPr>
            <w:r>
              <w:rPr>
                <w:noProof/>
              </w:rPr>
              <w:drawing>
                <wp:inline distT="0" distB="0" distL="0" distR="0" wp14:anchorId="4DA40702" wp14:editId="07808FF1">
                  <wp:extent cx="481965" cy="268605"/>
                  <wp:effectExtent l="0" t="0" r="635" b="0"/>
                  <wp:docPr id="2137556825" name="Picture 2137556825"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55682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965" cy="268605"/>
                          </a:xfrm>
                          <a:prstGeom prst="rect">
                            <a:avLst/>
                          </a:prstGeom>
                        </pic:spPr>
                      </pic:pic>
                    </a:graphicData>
                  </a:graphic>
                </wp:inline>
              </w:drawing>
            </w:r>
          </w:p>
        </w:tc>
        <w:tc>
          <w:tcPr>
            <w:tcW w:w="2659" w:type="dxa"/>
            <w:vMerge w:val="restart"/>
            <w:tcMar/>
          </w:tcPr>
          <w:p w:rsidR="75DBCA80" w:rsidP="33FC261F" w:rsidRDefault="75DBCA80" w14:paraId="151DB91E" w14:textId="7DBF093E">
            <w:pPr>
              <w:rPr>
                <w:sz w:val="20"/>
                <w:szCs w:val="20"/>
              </w:rPr>
            </w:pPr>
            <w:r w:rsidRPr="33FC261F">
              <w:rPr>
                <w:sz w:val="20"/>
                <w:szCs w:val="20"/>
              </w:rPr>
              <w:t xml:space="preserve">Course includes a </w:t>
            </w:r>
            <w:hyperlink r:id="rId13">
              <w:r w:rsidRPr="33FC261F">
                <w:rPr>
                  <w:rStyle w:val="Hyperlink"/>
                  <w:sz w:val="20"/>
                  <w:szCs w:val="20"/>
                </w:rPr>
                <w:t>course information area</w:t>
              </w:r>
            </w:hyperlink>
            <w:r w:rsidRPr="33FC261F">
              <w:rPr>
                <w:sz w:val="20"/>
                <w:szCs w:val="20"/>
              </w:rPr>
              <w:t xml:space="preserve"> (downloadable </w:t>
            </w:r>
            <w:hyperlink r:id="rId14">
              <w:r w:rsidRPr="33FC261F">
                <w:rPr>
                  <w:rStyle w:val="Hyperlink"/>
                  <w:sz w:val="20"/>
                  <w:szCs w:val="20"/>
                </w:rPr>
                <w:t>syllabus</w:t>
              </w:r>
            </w:hyperlink>
            <w:r w:rsidRPr="33FC261F">
              <w:rPr>
                <w:sz w:val="20"/>
                <w:szCs w:val="20"/>
              </w:rPr>
              <w:t xml:space="preserve">) that </w:t>
            </w:r>
            <w:r w:rsidRPr="33FC261F" w:rsidR="422F68C9">
              <w:rPr>
                <w:sz w:val="20"/>
                <w:szCs w:val="20"/>
              </w:rPr>
              <w:t>makes</w:t>
            </w:r>
            <w:r w:rsidRPr="33FC261F">
              <w:rPr>
                <w:sz w:val="20"/>
                <w:szCs w:val="20"/>
              </w:rPr>
              <w:t xml:space="preserve"> course expectations clear and findable.</w:t>
            </w:r>
          </w:p>
        </w:tc>
        <w:tc>
          <w:tcPr>
            <w:tcW w:w="1215" w:type="dxa"/>
            <w:tcMar/>
          </w:tcPr>
          <w:p w:rsidR="33FC261F" w:rsidP="5390A8E2" w:rsidRDefault="7A817F38" w14:paraId="7C4D4E84" w14:textId="1A91B178">
            <w:pPr>
              <w:rPr>
                <w:sz w:val="20"/>
                <w:szCs w:val="20"/>
              </w:rPr>
            </w:pPr>
            <w:r w:rsidRPr="5390A8E2">
              <w:rPr>
                <w:sz w:val="20"/>
                <w:szCs w:val="20"/>
              </w:rPr>
              <w:t>Self:</w:t>
            </w:r>
          </w:p>
          <w:p w:rsidR="33FC261F" w:rsidP="33FC261F" w:rsidRDefault="33FC261F" w14:paraId="4FFFAF13" w14:textId="49D406EA">
            <w:pPr>
              <w:rPr>
                <w:sz w:val="20"/>
                <w:szCs w:val="20"/>
              </w:rPr>
            </w:pPr>
          </w:p>
        </w:tc>
        <w:tc>
          <w:tcPr>
            <w:tcW w:w="4455" w:type="dxa"/>
            <w:tcMar/>
          </w:tcPr>
          <w:p w:rsidR="33FC261F" w:rsidP="33FC261F" w:rsidRDefault="7A817F38" w14:paraId="107C3F96" w14:textId="4C545D72">
            <w:pPr>
              <w:rPr>
                <w:sz w:val="20"/>
                <w:szCs w:val="20"/>
              </w:rPr>
            </w:pPr>
            <w:r w:rsidRPr="5390A8E2">
              <w:rPr>
                <w:sz w:val="20"/>
                <w:szCs w:val="20"/>
              </w:rPr>
              <w:t>Self:</w:t>
            </w:r>
          </w:p>
        </w:tc>
        <w:tc>
          <w:tcPr>
            <w:tcW w:w="4455" w:type="dxa"/>
            <w:tcMar/>
          </w:tcPr>
          <w:p w:rsidR="33FC261F" w:rsidP="33FC261F" w:rsidRDefault="7A817F38" w14:paraId="47F003E1" w14:textId="36B0529B">
            <w:pPr>
              <w:rPr>
                <w:sz w:val="20"/>
                <w:szCs w:val="20"/>
              </w:rPr>
            </w:pPr>
            <w:r w:rsidRPr="5390A8E2">
              <w:rPr>
                <w:sz w:val="20"/>
                <w:szCs w:val="20"/>
              </w:rPr>
              <w:t>Self:</w:t>
            </w:r>
          </w:p>
        </w:tc>
      </w:tr>
      <w:tr w:rsidR="5390A8E2" w:rsidTr="2DF8B399" w14:paraId="1F81AFD2" w14:textId="77777777">
        <w:trPr>
          <w:trHeight w:val="300"/>
        </w:trPr>
        <w:tc>
          <w:tcPr>
            <w:tcW w:w="450" w:type="dxa"/>
            <w:vMerge/>
            <w:tcMar/>
          </w:tcPr>
          <w:p w:rsidR="00A762F9" w:rsidRDefault="00A762F9" w14:paraId="0B84C931" w14:textId="77777777"/>
        </w:tc>
        <w:tc>
          <w:tcPr>
            <w:tcW w:w="975" w:type="dxa"/>
            <w:vMerge/>
            <w:tcMar/>
          </w:tcPr>
          <w:p w:rsidR="00A762F9" w:rsidP="003F5AE5" w:rsidRDefault="00A762F9" w14:paraId="11A70AB3" w14:textId="77777777"/>
        </w:tc>
        <w:tc>
          <w:tcPr>
            <w:tcW w:w="2659" w:type="dxa"/>
            <w:vMerge/>
            <w:tcMar/>
          </w:tcPr>
          <w:p w:rsidR="00A762F9" w:rsidRDefault="00A762F9" w14:paraId="25C26F0C" w14:textId="77777777"/>
        </w:tc>
        <w:tc>
          <w:tcPr>
            <w:tcW w:w="1215" w:type="dxa"/>
            <w:tcMar/>
          </w:tcPr>
          <w:p w:rsidR="7A817F38" w:rsidP="5390A8E2" w:rsidRDefault="7A817F38" w14:paraId="0A10313B" w14:textId="35C7542B">
            <w:pPr>
              <w:rPr>
                <w:sz w:val="20"/>
                <w:szCs w:val="20"/>
              </w:rPr>
            </w:pPr>
            <w:r w:rsidRPr="5390A8E2">
              <w:rPr>
                <w:sz w:val="20"/>
                <w:szCs w:val="20"/>
              </w:rPr>
              <w:t>Peer:</w:t>
            </w:r>
          </w:p>
          <w:p w:rsidR="5390A8E2" w:rsidP="5390A8E2" w:rsidRDefault="5390A8E2" w14:paraId="1500131C" w14:textId="2AAB5D48">
            <w:pPr>
              <w:rPr>
                <w:sz w:val="20"/>
                <w:szCs w:val="20"/>
              </w:rPr>
            </w:pPr>
          </w:p>
        </w:tc>
        <w:tc>
          <w:tcPr>
            <w:tcW w:w="4455" w:type="dxa"/>
            <w:tcMar/>
          </w:tcPr>
          <w:p w:rsidR="7A817F38" w:rsidP="5390A8E2" w:rsidRDefault="7A817F38" w14:paraId="299292A3" w14:textId="56EB14BD">
            <w:pPr>
              <w:rPr>
                <w:sz w:val="20"/>
                <w:szCs w:val="20"/>
              </w:rPr>
            </w:pPr>
            <w:r w:rsidRPr="5390A8E2">
              <w:rPr>
                <w:sz w:val="20"/>
                <w:szCs w:val="20"/>
              </w:rPr>
              <w:t>Peer:</w:t>
            </w:r>
          </w:p>
        </w:tc>
        <w:tc>
          <w:tcPr>
            <w:tcW w:w="4455" w:type="dxa"/>
            <w:tcMar/>
          </w:tcPr>
          <w:p w:rsidR="7A817F38" w:rsidP="5390A8E2" w:rsidRDefault="7A817F38" w14:paraId="64ACE76B" w14:textId="401F0860">
            <w:pPr>
              <w:rPr>
                <w:sz w:val="20"/>
                <w:szCs w:val="20"/>
              </w:rPr>
            </w:pPr>
            <w:r w:rsidRPr="5390A8E2">
              <w:rPr>
                <w:sz w:val="20"/>
                <w:szCs w:val="20"/>
              </w:rPr>
              <w:t>Peer:</w:t>
            </w:r>
          </w:p>
        </w:tc>
      </w:tr>
      <w:tr w:rsidR="5390A8E2" w:rsidTr="2DF8B399" w14:paraId="0734DAEF" w14:textId="77777777">
        <w:trPr>
          <w:trHeight w:val="300"/>
        </w:trPr>
        <w:tc>
          <w:tcPr>
            <w:tcW w:w="450" w:type="dxa"/>
            <w:vMerge/>
            <w:tcMar/>
          </w:tcPr>
          <w:p w:rsidR="00A762F9" w:rsidRDefault="00A762F9" w14:paraId="7FDB0367" w14:textId="77777777"/>
        </w:tc>
        <w:tc>
          <w:tcPr>
            <w:tcW w:w="975" w:type="dxa"/>
            <w:vMerge/>
            <w:tcMar/>
          </w:tcPr>
          <w:p w:rsidR="00A762F9" w:rsidP="003F5AE5" w:rsidRDefault="00A762F9" w14:paraId="791EA9D6" w14:textId="77777777"/>
        </w:tc>
        <w:tc>
          <w:tcPr>
            <w:tcW w:w="2659" w:type="dxa"/>
            <w:vMerge/>
            <w:tcMar/>
          </w:tcPr>
          <w:p w:rsidR="00A762F9" w:rsidRDefault="00A762F9" w14:paraId="7189217C" w14:textId="77777777"/>
        </w:tc>
        <w:tc>
          <w:tcPr>
            <w:tcW w:w="1215" w:type="dxa"/>
            <w:tcMar/>
          </w:tcPr>
          <w:p w:rsidR="7A817F38" w:rsidP="1C98FE5A" w:rsidRDefault="7A817F38" w14:paraId="1517BD2C" w14:textId="7E076145">
            <w:pPr>
              <w:rPr>
                <w:sz w:val="20"/>
                <w:szCs w:val="20"/>
              </w:rPr>
            </w:pPr>
            <w:r w:rsidRPr="1C98FE5A">
              <w:rPr>
                <w:sz w:val="20"/>
                <w:szCs w:val="20"/>
              </w:rPr>
              <w:t>ID:</w:t>
            </w:r>
          </w:p>
          <w:p w:rsidR="7A817F38" w:rsidP="1C98FE5A" w:rsidRDefault="7A817F38" w14:paraId="272DF4B1" w14:textId="49E42D66">
            <w:pPr>
              <w:rPr>
                <w:sz w:val="20"/>
                <w:szCs w:val="20"/>
              </w:rPr>
            </w:pPr>
          </w:p>
        </w:tc>
        <w:tc>
          <w:tcPr>
            <w:tcW w:w="4455" w:type="dxa"/>
            <w:tcMar/>
          </w:tcPr>
          <w:p w:rsidR="7A817F38" w:rsidP="5390A8E2" w:rsidRDefault="7A817F38" w14:paraId="2F931AF5" w14:textId="77D3ACA1">
            <w:pPr>
              <w:rPr>
                <w:sz w:val="20"/>
                <w:szCs w:val="20"/>
              </w:rPr>
            </w:pPr>
            <w:r w:rsidRPr="5390A8E2">
              <w:rPr>
                <w:sz w:val="20"/>
                <w:szCs w:val="20"/>
              </w:rPr>
              <w:t>ID:</w:t>
            </w:r>
          </w:p>
        </w:tc>
        <w:tc>
          <w:tcPr>
            <w:tcW w:w="4455" w:type="dxa"/>
            <w:tcMar/>
          </w:tcPr>
          <w:p w:rsidR="7A817F38" w:rsidP="5390A8E2" w:rsidRDefault="7A817F38" w14:paraId="04CC9A35" w14:textId="024EB000">
            <w:pPr>
              <w:rPr>
                <w:sz w:val="20"/>
                <w:szCs w:val="20"/>
              </w:rPr>
            </w:pPr>
            <w:r w:rsidRPr="5390A8E2">
              <w:rPr>
                <w:sz w:val="20"/>
                <w:szCs w:val="20"/>
              </w:rPr>
              <w:t>ID:</w:t>
            </w:r>
          </w:p>
        </w:tc>
      </w:tr>
      <w:tr w:rsidR="33FC261F" w:rsidTr="2DF8B399" w14:paraId="25C607D2" w14:textId="77777777">
        <w:trPr>
          <w:trHeight w:val="300"/>
        </w:trPr>
        <w:tc>
          <w:tcPr>
            <w:tcW w:w="450" w:type="dxa"/>
            <w:vMerge w:val="restart"/>
            <w:shd w:val="clear" w:color="auto" w:fill="F2F2F2" w:themeFill="background1" w:themeFillShade="F2"/>
            <w:tcMar/>
          </w:tcPr>
          <w:p w:rsidR="75DBCA80" w:rsidP="33FC261F" w:rsidRDefault="75DBCA80" w14:paraId="34725696" w14:textId="6C706687">
            <w:pPr>
              <w:rPr>
                <w:sz w:val="18"/>
                <w:szCs w:val="18"/>
              </w:rPr>
            </w:pPr>
            <w:r w:rsidRPr="41CB4439">
              <w:rPr>
                <w:sz w:val="18"/>
                <w:szCs w:val="18"/>
              </w:rPr>
              <w:t>4</w:t>
            </w:r>
          </w:p>
        </w:tc>
        <w:tc>
          <w:tcPr>
            <w:tcW w:w="975" w:type="dxa"/>
            <w:vMerge w:val="restart"/>
            <w:shd w:val="clear" w:color="auto" w:fill="F2F2F2" w:themeFill="background1" w:themeFillShade="F2"/>
            <w:tcMar/>
          </w:tcPr>
          <w:p w:rsidR="75DBCA80" w:rsidP="33FC261F" w:rsidRDefault="75DBCA80" w14:paraId="7C688968" w14:textId="10A650BF">
            <w:pPr>
              <w:rPr>
                <w:b/>
                <w:sz w:val="18"/>
                <w:szCs w:val="18"/>
              </w:rPr>
            </w:pPr>
            <w:r w:rsidRPr="5DA1C4E4">
              <w:rPr>
                <w:b/>
                <w:sz w:val="18"/>
                <w:szCs w:val="18"/>
              </w:rPr>
              <w:t>Essential</w:t>
            </w:r>
          </w:p>
        </w:tc>
        <w:tc>
          <w:tcPr>
            <w:tcW w:w="2659" w:type="dxa"/>
            <w:vMerge w:val="restart"/>
            <w:shd w:val="clear" w:color="auto" w:fill="F2F2F2" w:themeFill="background1" w:themeFillShade="F2"/>
            <w:tcMar/>
          </w:tcPr>
          <w:p w:rsidR="75DBCA80" w:rsidP="33FC261F" w:rsidRDefault="75DBCA80" w14:paraId="0B834174" w14:textId="0A58AEDD">
            <w:pPr>
              <w:rPr>
                <w:sz w:val="20"/>
                <w:szCs w:val="20"/>
              </w:rPr>
            </w:pPr>
            <w:r w:rsidRPr="33FC261F">
              <w:rPr>
                <w:sz w:val="20"/>
                <w:szCs w:val="20"/>
              </w:rPr>
              <w:t xml:space="preserve">Course includes links to relevant </w:t>
            </w:r>
            <w:hyperlink r:id="rId15">
              <w:r w:rsidRPr="783D253F" w:rsidR="6FBD2969">
                <w:rPr>
                  <w:rStyle w:val="Hyperlink"/>
                  <w:sz w:val="20"/>
                  <w:szCs w:val="20"/>
                </w:rPr>
                <w:t>campus policies</w:t>
              </w:r>
            </w:hyperlink>
            <w:r w:rsidRPr="33FC261F">
              <w:rPr>
                <w:sz w:val="20"/>
                <w:szCs w:val="20"/>
              </w:rPr>
              <w:t xml:space="preserve"> on </w:t>
            </w:r>
            <w:hyperlink r:id="rId16">
              <w:r w:rsidRPr="33FC261F">
                <w:rPr>
                  <w:rStyle w:val="Hyperlink"/>
                  <w:sz w:val="20"/>
                  <w:szCs w:val="20"/>
                </w:rPr>
                <w:t>plagiarism</w:t>
              </w:r>
            </w:hyperlink>
            <w:r w:rsidRPr="33FC261F">
              <w:rPr>
                <w:sz w:val="20"/>
                <w:szCs w:val="20"/>
              </w:rPr>
              <w:t xml:space="preserve">, computer use, </w:t>
            </w:r>
            <w:hyperlink r:id="rId17">
              <w:r w:rsidRPr="33FC261F">
                <w:rPr>
                  <w:rStyle w:val="Hyperlink"/>
                  <w:sz w:val="20"/>
                  <w:szCs w:val="20"/>
                </w:rPr>
                <w:t>student grievances</w:t>
              </w:r>
            </w:hyperlink>
            <w:r w:rsidRPr="33FC261F">
              <w:rPr>
                <w:sz w:val="20"/>
                <w:szCs w:val="20"/>
              </w:rPr>
              <w:t xml:space="preserve">, </w:t>
            </w:r>
            <w:hyperlink r:id="rId18">
              <w:r w:rsidRPr="33FC261F">
                <w:rPr>
                  <w:rStyle w:val="Hyperlink"/>
                  <w:sz w:val="20"/>
                  <w:szCs w:val="20"/>
                </w:rPr>
                <w:t>accommodating disabilities</w:t>
              </w:r>
            </w:hyperlink>
            <w:r w:rsidRPr="33FC261F">
              <w:rPr>
                <w:sz w:val="20"/>
                <w:szCs w:val="20"/>
              </w:rPr>
              <w:t>, etc.</w:t>
            </w:r>
          </w:p>
        </w:tc>
        <w:tc>
          <w:tcPr>
            <w:tcW w:w="1215" w:type="dxa"/>
            <w:shd w:val="clear" w:color="auto" w:fill="F2F2F2" w:themeFill="background1" w:themeFillShade="F2"/>
            <w:tcMar/>
          </w:tcPr>
          <w:p w:rsidR="33FC261F" w:rsidP="5390A8E2" w:rsidRDefault="6B472BB6" w14:paraId="2936B178" w14:textId="6F24DAA9">
            <w:pPr>
              <w:rPr>
                <w:sz w:val="20"/>
                <w:szCs w:val="20"/>
              </w:rPr>
            </w:pPr>
            <w:r w:rsidRPr="5390A8E2">
              <w:rPr>
                <w:sz w:val="20"/>
                <w:szCs w:val="20"/>
              </w:rPr>
              <w:t>Self:</w:t>
            </w:r>
          </w:p>
          <w:p w:rsidR="33FC261F" w:rsidP="33FC261F" w:rsidRDefault="33FC261F" w14:paraId="5ED52DE0" w14:textId="12D8112B">
            <w:pPr>
              <w:rPr>
                <w:sz w:val="20"/>
                <w:szCs w:val="20"/>
              </w:rPr>
            </w:pPr>
          </w:p>
        </w:tc>
        <w:tc>
          <w:tcPr>
            <w:tcW w:w="4455" w:type="dxa"/>
            <w:shd w:val="clear" w:color="auto" w:fill="F2F2F2" w:themeFill="background1" w:themeFillShade="F2"/>
            <w:tcMar/>
          </w:tcPr>
          <w:p w:rsidR="33FC261F" w:rsidP="5390A8E2" w:rsidRDefault="6B472BB6" w14:paraId="3E126D13" w14:textId="3ABF1E35">
            <w:pPr>
              <w:rPr>
                <w:sz w:val="20"/>
                <w:szCs w:val="20"/>
              </w:rPr>
            </w:pPr>
            <w:r w:rsidRPr="5390A8E2">
              <w:rPr>
                <w:sz w:val="20"/>
                <w:szCs w:val="20"/>
              </w:rPr>
              <w:t>Self:</w:t>
            </w:r>
          </w:p>
          <w:p w:rsidR="33FC261F" w:rsidP="33FC261F" w:rsidRDefault="33FC261F" w14:paraId="05E91961" w14:textId="3C52671D">
            <w:pPr>
              <w:rPr>
                <w:sz w:val="20"/>
                <w:szCs w:val="20"/>
              </w:rPr>
            </w:pPr>
          </w:p>
        </w:tc>
        <w:tc>
          <w:tcPr>
            <w:tcW w:w="4455" w:type="dxa"/>
            <w:shd w:val="clear" w:color="auto" w:fill="F2F2F2" w:themeFill="background1" w:themeFillShade="F2"/>
            <w:tcMar/>
          </w:tcPr>
          <w:p w:rsidR="33FC261F" w:rsidP="33FC261F" w:rsidRDefault="6B472BB6" w14:paraId="2AD27B9E" w14:textId="228C3211">
            <w:pPr>
              <w:rPr>
                <w:sz w:val="20"/>
                <w:szCs w:val="20"/>
              </w:rPr>
            </w:pPr>
            <w:r w:rsidRPr="5390A8E2">
              <w:rPr>
                <w:sz w:val="20"/>
                <w:szCs w:val="20"/>
              </w:rPr>
              <w:t>Self:</w:t>
            </w:r>
          </w:p>
        </w:tc>
      </w:tr>
      <w:tr w:rsidR="5390A8E2" w:rsidTr="2DF8B399" w14:paraId="39343683" w14:textId="77777777">
        <w:trPr>
          <w:trHeight w:val="300"/>
        </w:trPr>
        <w:tc>
          <w:tcPr>
            <w:tcW w:w="450" w:type="dxa"/>
            <w:vMerge/>
            <w:tcMar/>
          </w:tcPr>
          <w:p w:rsidR="00A762F9" w:rsidRDefault="00A762F9" w14:paraId="6D0C9A03" w14:textId="77777777"/>
        </w:tc>
        <w:tc>
          <w:tcPr>
            <w:tcW w:w="975" w:type="dxa"/>
            <w:vMerge/>
            <w:tcMar/>
          </w:tcPr>
          <w:p w:rsidR="00A762F9" w:rsidP="003F5AE5" w:rsidRDefault="00A762F9" w14:paraId="776DCBD4" w14:textId="77777777"/>
        </w:tc>
        <w:tc>
          <w:tcPr>
            <w:tcW w:w="2659" w:type="dxa"/>
            <w:vMerge/>
            <w:tcMar/>
          </w:tcPr>
          <w:p w:rsidR="00A762F9" w:rsidRDefault="00A762F9" w14:paraId="4F91D6A3" w14:textId="77777777"/>
        </w:tc>
        <w:tc>
          <w:tcPr>
            <w:tcW w:w="1215" w:type="dxa"/>
            <w:shd w:val="clear" w:color="auto" w:fill="F2F2F2" w:themeFill="background1" w:themeFillShade="F2"/>
            <w:tcMar/>
          </w:tcPr>
          <w:p w:rsidR="6B472BB6" w:rsidP="5390A8E2" w:rsidRDefault="6B472BB6" w14:paraId="47837CC1" w14:textId="72AD25AA">
            <w:pPr>
              <w:rPr>
                <w:sz w:val="20"/>
                <w:szCs w:val="20"/>
              </w:rPr>
            </w:pPr>
            <w:r w:rsidRPr="5390A8E2">
              <w:rPr>
                <w:sz w:val="20"/>
                <w:szCs w:val="20"/>
              </w:rPr>
              <w:t>Peer:</w:t>
            </w:r>
          </w:p>
          <w:p w:rsidR="5390A8E2" w:rsidP="5390A8E2" w:rsidRDefault="5390A8E2" w14:paraId="249D80F8" w14:textId="601348E1">
            <w:pPr>
              <w:rPr>
                <w:sz w:val="20"/>
                <w:szCs w:val="20"/>
              </w:rPr>
            </w:pPr>
          </w:p>
        </w:tc>
        <w:tc>
          <w:tcPr>
            <w:tcW w:w="4455" w:type="dxa"/>
            <w:shd w:val="clear" w:color="auto" w:fill="F2F2F2" w:themeFill="background1" w:themeFillShade="F2"/>
            <w:tcMar/>
          </w:tcPr>
          <w:p w:rsidR="6B472BB6" w:rsidP="5390A8E2" w:rsidRDefault="6B472BB6" w14:paraId="770E3052" w14:textId="4D5BB515">
            <w:pPr>
              <w:rPr>
                <w:sz w:val="20"/>
                <w:szCs w:val="20"/>
              </w:rPr>
            </w:pPr>
            <w:r w:rsidRPr="5390A8E2">
              <w:rPr>
                <w:sz w:val="20"/>
                <w:szCs w:val="20"/>
              </w:rPr>
              <w:t>Peer:</w:t>
            </w:r>
          </w:p>
        </w:tc>
        <w:tc>
          <w:tcPr>
            <w:tcW w:w="4455" w:type="dxa"/>
            <w:shd w:val="clear" w:color="auto" w:fill="F2F2F2" w:themeFill="background1" w:themeFillShade="F2"/>
            <w:tcMar/>
          </w:tcPr>
          <w:p w:rsidR="6B472BB6" w:rsidP="5390A8E2" w:rsidRDefault="6B472BB6" w14:paraId="26FD499E" w14:textId="595BB455">
            <w:pPr>
              <w:rPr>
                <w:sz w:val="20"/>
                <w:szCs w:val="20"/>
              </w:rPr>
            </w:pPr>
            <w:r w:rsidRPr="5390A8E2">
              <w:rPr>
                <w:sz w:val="20"/>
                <w:szCs w:val="20"/>
              </w:rPr>
              <w:t>Peer:</w:t>
            </w:r>
          </w:p>
        </w:tc>
      </w:tr>
      <w:tr w:rsidR="5390A8E2" w:rsidTr="2DF8B399" w14:paraId="67076058" w14:textId="77777777">
        <w:trPr>
          <w:trHeight w:val="300"/>
        </w:trPr>
        <w:tc>
          <w:tcPr>
            <w:tcW w:w="450" w:type="dxa"/>
            <w:vMerge/>
            <w:tcMar/>
          </w:tcPr>
          <w:p w:rsidR="00A762F9" w:rsidRDefault="00A762F9" w14:paraId="64F33D46" w14:textId="77777777"/>
        </w:tc>
        <w:tc>
          <w:tcPr>
            <w:tcW w:w="975" w:type="dxa"/>
            <w:vMerge/>
            <w:tcMar/>
          </w:tcPr>
          <w:p w:rsidR="00A762F9" w:rsidP="003F5AE5" w:rsidRDefault="00A762F9" w14:paraId="45DA7E2E" w14:textId="77777777"/>
        </w:tc>
        <w:tc>
          <w:tcPr>
            <w:tcW w:w="2659" w:type="dxa"/>
            <w:vMerge/>
            <w:tcMar/>
          </w:tcPr>
          <w:p w:rsidR="00A762F9" w:rsidRDefault="00A762F9" w14:paraId="408C696F" w14:textId="77777777"/>
        </w:tc>
        <w:tc>
          <w:tcPr>
            <w:tcW w:w="1215" w:type="dxa"/>
            <w:shd w:val="clear" w:color="auto" w:fill="F2F2F2" w:themeFill="background1" w:themeFillShade="F2"/>
            <w:tcMar/>
          </w:tcPr>
          <w:p w:rsidR="6B472BB6" w:rsidP="5390A8E2" w:rsidRDefault="6B472BB6" w14:paraId="5D175A48" w14:textId="20CDD346">
            <w:pPr>
              <w:rPr>
                <w:sz w:val="20"/>
                <w:szCs w:val="20"/>
              </w:rPr>
            </w:pPr>
            <w:r w:rsidRPr="5390A8E2">
              <w:rPr>
                <w:sz w:val="20"/>
                <w:szCs w:val="20"/>
              </w:rPr>
              <w:t>ID:</w:t>
            </w:r>
          </w:p>
        </w:tc>
        <w:tc>
          <w:tcPr>
            <w:tcW w:w="4455" w:type="dxa"/>
            <w:shd w:val="clear" w:color="auto" w:fill="F2F2F2" w:themeFill="background1" w:themeFillShade="F2"/>
            <w:tcMar/>
          </w:tcPr>
          <w:p w:rsidR="6B472BB6" w:rsidP="5390A8E2" w:rsidRDefault="6B472BB6" w14:paraId="203BAB61" w14:textId="5837CF6A">
            <w:pPr>
              <w:rPr>
                <w:sz w:val="20"/>
                <w:szCs w:val="20"/>
              </w:rPr>
            </w:pPr>
            <w:r w:rsidRPr="5390A8E2">
              <w:rPr>
                <w:sz w:val="20"/>
                <w:szCs w:val="20"/>
              </w:rPr>
              <w:t>ID:</w:t>
            </w:r>
          </w:p>
          <w:p w:rsidR="5390A8E2" w:rsidP="5390A8E2" w:rsidRDefault="5390A8E2" w14:paraId="6779FAEF" w14:textId="2D288969">
            <w:pPr>
              <w:rPr>
                <w:sz w:val="20"/>
                <w:szCs w:val="20"/>
              </w:rPr>
            </w:pPr>
          </w:p>
        </w:tc>
        <w:tc>
          <w:tcPr>
            <w:tcW w:w="4455" w:type="dxa"/>
            <w:shd w:val="clear" w:color="auto" w:fill="F2F2F2" w:themeFill="background1" w:themeFillShade="F2"/>
            <w:tcMar/>
          </w:tcPr>
          <w:p w:rsidR="6B472BB6" w:rsidP="5390A8E2" w:rsidRDefault="6B472BB6" w14:paraId="3D46728F" w14:textId="79FCF020">
            <w:pPr>
              <w:rPr>
                <w:sz w:val="20"/>
                <w:szCs w:val="20"/>
              </w:rPr>
            </w:pPr>
            <w:r w:rsidRPr="5390A8E2">
              <w:rPr>
                <w:sz w:val="20"/>
                <w:szCs w:val="20"/>
              </w:rPr>
              <w:t>ID:</w:t>
            </w:r>
          </w:p>
        </w:tc>
      </w:tr>
      <w:tr w:rsidR="33FC261F" w:rsidTr="2DF8B399" w14:paraId="7153AEC9" w14:textId="77777777">
        <w:tc>
          <w:tcPr>
            <w:tcW w:w="450" w:type="dxa"/>
            <w:vMerge w:val="restart"/>
            <w:tcMar/>
          </w:tcPr>
          <w:p w:rsidR="75DBCA80" w:rsidP="33FC261F" w:rsidRDefault="75DBCA80" w14:paraId="013B0815" w14:textId="3F73A4F5">
            <w:pPr>
              <w:rPr>
                <w:sz w:val="18"/>
                <w:szCs w:val="18"/>
              </w:rPr>
            </w:pPr>
            <w:r w:rsidRPr="41CB4439">
              <w:rPr>
                <w:sz w:val="18"/>
                <w:szCs w:val="18"/>
              </w:rPr>
              <w:t>5</w:t>
            </w:r>
          </w:p>
        </w:tc>
        <w:tc>
          <w:tcPr>
            <w:tcW w:w="975" w:type="dxa"/>
            <w:vMerge w:val="restart"/>
            <w:tcMar/>
          </w:tcPr>
          <w:p w:rsidR="75DBCA80" w:rsidP="33FC261F" w:rsidRDefault="75DBCA80" w14:paraId="4958D8D1" w14:textId="77777777">
            <w:pPr>
              <w:rPr>
                <w:b/>
                <w:sz w:val="18"/>
                <w:szCs w:val="18"/>
              </w:rPr>
            </w:pPr>
            <w:r w:rsidRPr="5DA1C4E4">
              <w:rPr>
                <w:b/>
                <w:sz w:val="18"/>
                <w:szCs w:val="18"/>
              </w:rPr>
              <w:t>Essential</w:t>
            </w:r>
          </w:p>
          <w:p w:rsidR="009D7B16" w:rsidP="33FC261F" w:rsidRDefault="37DEBA14" w14:paraId="01BA1D74" w14:textId="0E83CBB2">
            <w:pPr>
              <w:rPr>
                <w:b/>
                <w:sz w:val="18"/>
                <w:szCs w:val="18"/>
              </w:rPr>
            </w:pPr>
            <w:r>
              <w:rPr>
                <w:noProof/>
              </w:rPr>
              <w:drawing>
                <wp:inline distT="0" distB="0" distL="0" distR="0" wp14:anchorId="712A291A" wp14:editId="0CE5FB22">
                  <wp:extent cx="481965" cy="268605"/>
                  <wp:effectExtent l="0" t="0" r="635" b="0"/>
                  <wp:docPr id="1739029012" name="Picture 1739029012"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0290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965" cy="268605"/>
                          </a:xfrm>
                          <a:prstGeom prst="rect">
                            <a:avLst/>
                          </a:prstGeom>
                        </pic:spPr>
                      </pic:pic>
                    </a:graphicData>
                  </a:graphic>
                </wp:inline>
              </w:drawing>
            </w:r>
          </w:p>
        </w:tc>
        <w:tc>
          <w:tcPr>
            <w:tcW w:w="2659" w:type="dxa"/>
            <w:vMerge w:val="restart"/>
            <w:tcMar/>
          </w:tcPr>
          <w:p w:rsidR="75DBCA80" w:rsidP="33FC261F" w:rsidRDefault="75DBCA80" w14:paraId="7DA1B750" w14:textId="0D2853D9">
            <w:pPr>
              <w:rPr>
                <w:sz w:val="20"/>
                <w:szCs w:val="20"/>
              </w:rPr>
            </w:pPr>
            <w:r w:rsidRPr="33FC261F">
              <w:rPr>
                <w:sz w:val="20"/>
                <w:szCs w:val="20"/>
              </w:rPr>
              <w:t xml:space="preserve">Course provides access to campus and </w:t>
            </w:r>
            <w:hyperlink r:id="rId19">
              <w:r w:rsidRPr="33FC261F">
                <w:rPr>
                  <w:rStyle w:val="Hyperlink"/>
                  <w:sz w:val="20"/>
                  <w:szCs w:val="20"/>
                </w:rPr>
                <w:t>SUNY Online</w:t>
              </w:r>
            </w:hyperlink>
            <w:r w:rsidRPr="33FC261F">
              <w:rPr>
                <w:sz w:val="20"/>
                <w:szCs w:val="20"/>
              </w:rPr>
              <w:t xml:space="preserve"> resources (</w:t>
            </w:r>
            <w:hyperlink r:id="rId20">
              <w:r w:rsidRPr="33FC261F">
                <w:rPr>
                  <w:rStyle w:val="Hyperlink"/>
                  <w:sz w:val="20"/>
                  <w:szCs w:val="20"/>
                </w:rPr>
                <w:t>technical help</w:t>
              </w:r>
            </w:hyperlink>
            <w:r w:rsidRPr="33FC261F">
              <w:rPr>
                <w:sz w:val="20"/>
                <w:szCs w:val="20"/>
              </w:rPr>
              <w:t xml:space="preserve">, orientation, </w:t>
            </w:r>
            <w:hyperlink r:id="rId21">
              <w:r w:rsidRPr="33FC261F">
                <w:rPr>
                  <w:rStyle w:val="Hyperlink"/>
                  <w:sz w:val="20"/>
                  <w:szCs w:val="20"/>
                </w:rPr>
                <w:t>tutoring</w:t>
              </w:r>
            </w:hyperlink>
            <w:r w:rsidRPr="33FC261F">
              <w:rPr>
                <w:sz w:val="20"/>
                <w:szCs w:val="20"/>
              </w:rPr>
              <w:t>).</w:t>
            </w:r>
          </w:p>
        </w:tc>
        <w:tc>
          <w:tcPr>
            <w:tcW w:w="1215" w:type="dxa"/>
            <w:tcMar/>
          </w:tcPr>
          <w:p w:rsidR="33FC261F" w:rsidP="5390A8E2" w:rsidRDefault="2ACACB27" w14:paraId="6213FAAD" w14:textId="4A81720C">
            <w:pPr>
              <w:rPr>
                <w:sz w:val="20"/>
                <w:szCs w:val="20"/>
              </w:rPr>
            </w:pPr>
            <w:r w:rsidRPr="5390A8E2">
              <w:rPr>
                <w:sz w:val="20"/>
                <w:szCs w:val="20"/>
              </w:rPr>
              <w:t>Self:</w:t>
            </w:r>
          </w:p>
          <w:p w:rsidR="33FC261F" w:rsidP="33FC261F" w:rsidRDefault="33FC261F" w14:paraId="131AA082" w14:textId="2D61327A">
            <w:pPr>
              <w:rPr>
                <w:sz w:val="20"/>
                <w:szCs w:val="20"/>
              </w:rPr>
            </w:pPr>
          </w:p>
        </w:tc>
        <w:tc>
          <w:tcPr>
            <w:tcW w:w="4455" w:type="dxa"/>
            <w:tcMar/>
          </w:tcPr>
          <w:p w:rsidR="33FC261F" w:rsidP="33FC261F" w:rsidRDefault="2ACACB27" w14:paraId="2B4BF00A" w14:textId="7AEA509F">
            <w:pPr>
              <w:rPr>
                <w:sz w:val="20"/>
                <w:szCs w:val="20"/>
              </w:rPr>
            </w:pPr>
            <w:r w:rsidRPr="5390A8E2">
              <w:rPr>
                <w:sz w:val="20"/>
                <w:szCs w:val="20"/>
              </w:rPr>
              <w:t>Self:</w:t>
            </w:r>
          </w:p>
        </w:tc>
        <w:tc>
          <w:tcPr>
            <w:tcW w:w="4455" w:type="dxa"/>
            <w:tcMar/>
          </w:tcPr>
          <w:p w:rsidR="33FC261F" w:rsidP="33FC261F" w:rsidRDefault="2ACACB27" w14:paraId="1B2DBA44" w14:textId="66450FD2">
            <w:pPr>
              <w:rPr>
                <w:sz w:val="20"/>
                <w:szCs w:val="20"/>
              </w:rPr>
            </w:pPr>
            <w:r w:rsidRPr="5390A8E2">
              <w:rPr>
                <w:sz w:val="20"/>
                <w:szCs w:val="20"/>
              </w:rPr>
              <w:t>Self:</w:t>
            </w:r>
          </w:p>
        </w:tc>
      </w:tr>
      <w:tr w:rsidR="5390A8E2" w:rsidTr="2DF8B399" w14:paraId="4D1C6E90" w14:textId="77777777">
        <w:trPr>
          <w:trHeight w:val="300"/>
        </w:trPr>
        <w:tc>
          <w:tcPr>
            <w:tcW w:w="450" w:type="dxa"/>
            <w:vMerge/>
            <w:tcMar/>
          </w:tcPr>
          <w:p w:rsidR="00A762F9" w:rsidRDefault="00A762F9" w14:paraId="419BCCAA" w14:textId="77777777"/>
        </w:tc>
        <w:tc>
          <w:tcPr>
            <w:tcW w:w="975" w:type="dxa"/>
            <w:vMerge/>
            <w:tcMar/>
          </w:tcPr>
          <w:p w:rsidR="00A762F9" w:rsidP="003F5AE5" w:rsidRDefault="00A762F9" w14:paraId="46428E6C" w14:textId="77777777"/>
        </w:tc>
        <w:tc>
          <w:tcPr>
            <w:tcW w:w="2659" w:type="dxa"/>
            <w:vMerge/>
            <w:tcMar/>
          </w:tcPr>
          <w:p w:rsidR="00A762F9" w:rsidRDefault="00A762F9" w14:paraId="4CEACAE8" w14:textId="77777777"/>
        </w:tc>
        <w:tc>
          <w:tcPr>
            <w:tcW w:w="1215" w:type="dxa"/>
            <w:tcMar/>
          </w:tcPr>
          <w:p w:rsidR="2ACACB27" w:rsidP="5390A8E2" w:rsidRDefault="2ACACB27" w14:paraId="7114F596" w14:textId="4E2807AB">
            <w:pPr>
              <w:rPr>
                <w:sz w:val="20"/>
                <w:szCs w:val="20"/>
              </w:rPr>
            </w:pPr>
            <w:r w:rsidRPr="5390A8E2">
              <w:rPr>
                <w:sz w:val="20"/>
                <w:szCs w:val="20"/>
              </w:rPr>
              <w:t>Peer:</w:t>
            </w:r>
          </w:p>
          <w:p w:rsidR="5390A8E2" w:rsidP="5390A8E2" w:rsidRDefault="5390A8E2" w14:paraId="640728AF" w14:textId="6A8C42D2">
            <w:pPr>
              <w:rPr>
                <w:sz w:val="20"/>
                <w:szCs w:val="20"/>
              </w:rPr>
            </w:pPr>
          </w:p>
        </w:tc>
        <w:tc>
          <w:tcPr>
            <w:tcW w:w="4455" w:type="dxa"/>
            <w:tcMar/>
          </w:tcPr>
          <w:p w:rsidR="2ACACB27" w:rsidP="5390A8E2" w:rsidRDefault="2ACACB27" w14:paraId="40DF631E" w14:textId="0517360B">
            <w:pPr>
              <w:rPr>
                <w:sz w:val="20"/>
                <w:szCs w:val="20"/>
              </w:rPr>
            </w:pPr>
            <w:r w:rsidRPr="5390A8E2">
              <w:rPr>
                <w:sz w:val="20"/>
                <w:szCs w:val="20"/>
              </w:rPr>
              <w:t>Peer:</w:t>
            </w:r>
          </w:p>
        </w:tc>
        <w:tc>
          <w:tcPr>
            <w:tcW w:w="4455" w:type="dxa"/>
            <w:tcMar/>
          </w:tcPr>
          <w:p w:rsidR="2ACACB27" w:rsidP="5390A8E2" w:rsidRDefault="2ACACB27" w14:paraId="6E797C02" w14:textId="394DB858">
            <w:pPr>
              <w:rPr>
                <w:sz w:val="20"/>
                <w:szCs w:val="20"/>
              </w:rPr>
            </w:pPr>
            <w:r w:rsidRPr="5390A8E2">
              <w:rPr>
                <w:sz w:val="20"/>
                <w:szCs w:val="20"/>
              </w:rPr>
              <w:t>Peer:</w:t>
            </w:r>
          </w:p>
        </w:tc>
      </w:tr>
      <w:tr w:rsidR="5390A8E2" w:rsidTr="2DF8B399" w14:paraId="7EA6976F" w14:textId="77777777">
        <w:trPr>
          <w:trHeight w:val="300"/>
        </w:trPr>
        <w:tc>
          <w:tcPr>
            <w:tcW w:w="450" w:type="dxa"/>
            <w:vMerge/>
            <w:tcMar/>
          </w:tcPr>
          <w:p w:rsidR="00A762F9" w:rsidRDefault="00A762F9" w14:paraId="08555238" w14:textId="77777777"/>
        </w:tc>
        <w:tc>
          <w:tcPr>
            <w:tcW w:w="975" w:type="dxa"/>
            <w:vMerge/>
            <w:tcMar/>
          </w:tcPr>
          <w:p w:rsidR="00A762F9" w:rsidP="003F5AE5" w:rsidRDefault="00A762F9" w14:paraId="3297DD89" w14:textId="77777777"/>
        </w:tc>
        <w:tc>
          <w:tcPr>
            <w:tcW w:w="2659" w:type="dxa"/>
            <w:vMerge/>
            <w:tcMar/>
          </w:tcPr>
          <w:p w:rsidR="00A762F9" w:rsidRDefault="00A762F9" w14:paraId="7EE29A00" w14:textId="77777777"/>
        </w:tc>
        <w:tc>
          <w:tcPr>
            <w:tcW w:w="1215" w:type="dxa"/>
            <w:tcMar/>
          </w:tcPr>
          <w:p w:rsidR="2ACACB27" w:rsidP="5390A8E2" w:rsidRDefault="2ACACB27" w14:paraId="6EA18D39" w14:textId="47C3D8E3">
            <w:pPr>
              <w:rPr>
                <w:sz w:val="20"/>
                <w:szCs w:val="20"/>
              </w:rPr>
            </w:pPr>
            <w:r w:rsidRPr="5390A8E2">
              <w:rPr>
                <w:sz w:val="20"/>
                <w:szCs w:val="20"/>
              </w:rPr>
              <w:t>ID:</w:t>
            </w:r>
          </w:p>
          <w:p w:rsidR="5390A8E2" w:rsidP="5390A8E2" w:rsidRDefault="5390A8E2" w14:paraId="3A08D99D" w14:textId="581E373F">
            <w:pPr>
              <w:rPr>
                <w:sz w:val="20"/>
                <w:szCs w:val="20"/>
              </w:rPr>
            </w:pPr>
          </w:p>
        </w:tc>
        <w:tc>
          <w:tcPr>
            <w:tcW w:w="4455" w:type="dxa"/>
            <w:tcMar/>
          </w:tcPr>
          <w:p w:rsidR="2ACACB27" w:rsidP="5390A8E2" w:rsidRDefault="2ACACB27" w14:paraId="65CDFB38" w14:textId="2FECB4BE">
            <w:pPr>
              <w:rPr>
                <w:sz w:val="20"/>
                <w:szCs w:val="20"/>
              </w:rPr>
            </w:pPr>
            <w:r w:rsidRPr="5390A8E2">
              <w:rPr>
                <w:sz w:val="20"/>
                <w:szCs w:val="20"/>
              </w:rPr>
              <w:t>ID:</w:t>
            </w:r>
          </w:p>
        </w:tc>
        <w:tc>
          <w:tcPr>
            <w:tcW w:w="4455" w:type="dxa"/>
            <w:tcMar/>
          </w:tcPr>
          <w:p w:rsidR="2ACACB27" w:rsidP="5390A8E2" w:rsidRDefault="2ACACB27" w14:paraId="0D7A5FC2" w14:textId="64B75B8A">
            <w:pPr>
              <w:rPr>
                <w:sz w:val="20"/>
                <w:szCs w:val="20"/>
              </w:rPr>
            </w:pPr>
            <w:r w:rsidRPr="5390A8E2">
              <w:rPr>
                <w:sz w:val="20"/>
                <w:szCs w:val="20"/>
              </w:rPr>
              <w:t>ID:</w:t>
            </w:r>
          </w:p>
        </w:tc>
      </w:tr>
      <w:tr w:rsidR="33FC261F" w:rsidTr="2DF8B399" w14:paraId="743ED5AA" w14:textId="77777777">
        <w:tc>
          <w:tcPr>
            <w:tcW w:w="450" w:type="dxa"/>
            <w:vMerge w:val="restart"/>
            <w:shd w:val="clear" w:color="auto" w:fill="F2F2F2" w:themeFill="background1" w:themeFillShade="F2"/>
            <w:tcMar/>
          </w:tcPr>
          <w:p w:rsidR="75DBCA80" w:rsidP="33FC261F" w:rsidRDefault="75DBCA80" w14:paraId="608150E5" w14:textId="3FE66F8C">
            <w:pPr>
              <w:rPr>
                <w:sz w:val="18"/>
                <w:szCs w:val="18"/>
              </w:rPr>
            </w:pPr>
            <w:r w:rsidRPr="41CB4439">
              <w:rPr>
                <w:sz w:val="18"/>
                <w:szCs w:val="18"/>
              </w:rPr>
              <w:t>6</w:t>
            </w:r>
          </w:p>
        </w:tc>
        <w:tc>
          <w:tcPr>
            <w:tcW w:w="975" w:type="dxa"/>
            <w:vMerge w:val="restart"/>
            <w:shd w:val="clear" w:color="auto" w:fill="F2F2F2" w:themeFill="background1" w:themeFillShade="F2"/>
            <w:tcMar/>
          </w:tcPr>
          <w:p w:rsidR="75DBCA80" w:rsidP="33FC261F" w:rsidRDefault="75DBCA80" w14:paraId="0E004774" w14:textId="10A650BF">
            <w:pPr>
              <w:rPr>
                <w:sz w:val="18"/>
                <w:szCs w:val="18"/>
              </w:rPr>
            </w:pPr>
            <w:r w:rsidRPr="5DA1C4E4">
              <w:rPr>
                <w:sz w:val="18"/>
                <w:szCs w:val="18"/>
              </w:rPr>
              <w:t>Important</w:t>
            </w:r>
          </w:p>
        </w:tc>
        <w:tc>
          <w:tcPr>
            <w:tcW w:w="2659" w:type="dxa"/>
            <w:vMerge w:val="restart"/>
            <w:shd w:val="clear" w:color="auto" w:fill="F2F2F2" w:themeFill="background1" w:themeFillShade="F2"/>
            <w:tcMar/>
          </w:tcPr>
          <w:p w:rsidR="75DBCA80" w:rsidP="33FC261F" w:rsidRDefault="75DBCA80" w14:paraId="5454635A" w14:textId="079E145E">
            <w:pPr>
              <w:rPr>
                <w:sz w:val="20"/>
                <w:szCs w:val="20"/>
              </w:rPr>
            </w:pPr>
            <w:r w:rsidRPr="33FC261F">
              <w:rPr>
                <w:sz w:val="20"/>
                <w:szCs w:val="20"/>
              </w:rPr>
              <w:t>Course information states</w:t>
            </w:r>
            <w:r w:rsidRPr="33FC261F" w:rsidR="5C5BAF53">
              <w:rPr>
                <w:sz w:val="20"/>
                <w:szCs w:val="20"/>
              </w:rPr>
              <w:t xml:space="preserve"> the </w:t>
            </w:r>
            <w:hyperlink r:id="rId22">
              <w:r w:rsidRPr="33FC261F" w:rsidR="5C5BAF53">
                <w:rPr>
                  <w:rStyle w:val="Hyperlink"/>
                  <w:sz w:val="20"/>
                  <w:szCs w:val="20"/>
                </w:rPr>
                <w:t>modality</w:t>
              </w:r>
            </w:hyperlink>
            <w:r w:rsidRPr="33FC261F">
              <w:rPr>
                <w:sz w:val="20"/>
                <w:szCs w:val="20"/>
              </w:rPr>
              <w:t xml:space="preserve"> </w:t>
            </w:r>
            <w:r w:rsidRPr="33FC261F" w:rsidR="0C7DE820">
              <w:rPr>
                <w:sz w:val="20"/>
                <w:szCs w:val="20"/>
              </w:rPr>
              <w:t>(</w:t>
            </w:r>
            <w:r w:rsidRPr="33FC261F">
              <w:rPr>
                <w:sz w:val="20"/>
                <w:szCs w:val="20"/>
              </w:rPr>
              <w:t xml:space="preserve">online </w:t>
            </w:r>
            <w:r w:rsidRPr="33FC261F">
              <w:rPr>
                <w:sz w:val="20"/>
                <w:szCs w:val="20"/>
              </w:rPr>
              <w:lastRenderedPageBreak/>
              <w:t xml:space="preserve">synchronous, online asynchronous, hybrid, hybrid +, or </w:t>
            </w:r>
            <w:r w:rsidRPr="33FC261F" w:rsidR="6F0B405D">
              <w:rPr>
                <w:sz w:val="20"/>
                <w:szCs w:val="20"/>
              </w:rPr>
              <w:t>traditional.</w:t>
            </w:r>
          </w:p>
        </w:tc>
        <w:tc>
          <w:tcPr>
            <w:tcW w:w="1215" w:type="dxa"/>
            <w:shd w:val="clear" w:color="auto" w:fill="F2F2F2" w:themeFill="background1" w:themeFillShade="F2"/>
            <w:tcMar/>
          </w:tcPr>
          <w:p w:rsidR="33FC261F" w:rsidP="5390A8E2" w:rsidRDefault="56C01F4E" w14:paraId="7F70B1E1" w14:textId="2158B576">
            <w:pPr>
              <w:rPr>
                <w:sz w:val="20"/>
                <w:szCs w:val="20"/>
              </w:rPr>
            </w:pPr>
            <w:r w:rsidRPr="5390A8E2">
              <w:rPr>
                <w:sz w:val="20"/>
                <w:szCs w:val="20"/>
              </w:rPr>
              <w:lastRenderedPageBreak/>
              <w:t>Self:</w:t>
            </w:r>
          </w:p>
          <w:p w:rsidR="33FC261F" w:rsidP="33FC261F" w:rsidRDefault="33FC261F" w14:paraId="2FDB9C5A" w14:textId="64EA1E3A">
            <w:pPr>
              <w:rPr>
                <w:sz w:val="20"/>
                <w:szCs w:val="20"/>
              </w:rPr>
            </w:pPr>
          </w:p>
        </w:tc>
        <w:tc>
          <w:tcPr>
            <w:tcW w:w="4455" w:type="dxa"/>
            <w:shd w:val="clear" w:color="auto" w:fill="F2F2F2" w:themeFill="background1" w:themeFillShade="F2"/>
            <w:tcMar/>
          </w:tcPr>
          <w:p w:rsidR="33FC261F" w:rsidP="33FC261F" w:rsidRDefault="56C01F4E" w14:paraId="3799AAD1" w14:textId="72401619">
            <w:pPr>
              <w:rPr>
                <w:sz w:val="20"/>
                <w:szCs w:val="20"/>
              </w:rPr>
            </w:pPr>
            <w:r w:rsidRPr="5390A8E2">
              <w:rPr>
                <w:sz w:val="20"/>
                <w:szCs w:val="20"/>
              </w:rPr>
              <w:t>Self:</w:t>
            </w:r>
          </w:p>
        </w:tc>
        <w:tc>
          <w:tcPr>
            <w:tcW w:w="4455" w:type="dxa"/>
            <w:shd w:val="clear" w:color="auto" w:fill="F2F2F2" w:themeFill="background1" w:themeFillShade="F2"/>
            <w:tcMar/>
          </w:tcPr>
          <w:p w:rsidR="33FC261F" w:rsidP="33FC261F" w:rsidRDefault="56C01F4E" w14:paraId="29E491AD" w14:textId="25D54B60">
            <w:pPr>
              <w:rPr>
                <w:sz w:val="20"/>
                <w:szCs w:val="20"/>
              </w:rPr>
            </w:pPr>
            <w:r w:rsidRPr="5390A8E2">
              <w:rPr>
                <w:sz w:val="20"/>
                <w:szCs w:val="20"/>
              </w:rPr>
              <w:t>Self:</w:t>
            </w:r>
          </w:p>
        </w:tc>
      </w:tr>
      <w:tr w:rsidR="5390A8E2" w:rsidTr="2DF8B399" w14:paraId="65217AFA" w14:textId="77777777">
        <w:trPr>
          <w:trHeight w:val="300"/>
        </w:trPr>
        <w:tc>
          <w:tcPr>
            <w:tcW w:w="450" w:type="dxa"/>
            <w:vMerge/>
            <w:tcMar/>
          </w:tcPr>
          <w:p w:rsidR="00A762F9" w:rsidRDefault="00A762F9" w14:paraId="562542F1" w14:textId="77777777"/>
        </w:tc>
        <w:tc>
          <w:tcPr>
            <w:tcW w:w="975" w:type="dxa"/>
            <w:vMerge/>
            <w:tcMar/>
          </w:tcPr>
          <w:p w:rsidR="00A762F9" w:rsidP="003F5AE5" w:rsidRDefault="00A762F9" w14:paraId="71AE8F5C" w14:textId="77777777"/>
        </w:tc>
        <w:tc>
          <w:tcPr>
            <w:tcW w:w="2659" w:type="dxa"/>
            <w:vMerge/>
            <w:tcMar/>
          </w:tcPr>
          <w:p w:rsidR="00A762F9" w:rsidRDefault="00A762F9" w14:paraId="0A7CB2E0" w14:textId="77777777"/>
        </w:tc>
        <w:tc>
          <w:tcPr>
            <w:tcW w:w="1215" w:type="dxa"/>
            <w:shd w:val="clear" w:color="auto" w:fill="F2F2F2" w:themeFill="background1" w:themeFillShade="F2"/>
            <w:tcMar/>
          </w:tcPr>
          <w:p w:rsidR="56C01F4E" w:rsidP="5390A8E2" w:rsidRDefault="56C01F4E" w14:paraId="7D4EB5DA" w14:textId="7205063D">
            <w:pPr>
              <w:rPr>
                <w:sz w:val="20"/>
                <w:szCs w:val="20"/>
              </w:rPr>
            </w:pPr>
            <w:r w:rsidRPr="5390A8E2">
              <w:rPr>
                <w:sz w:val="20"/>
                <w:szCs w:val="20"/>
              </w:rPr>
              <w:t>Peer:</w:t>
            </w:r>
          </w:p>
          <w:p w:rsidR="5390A8E2" w:rsidP="5390A8E2" w:rsidRDefault="5390A8E2" w14:paraId="6E492DEC" w14:textId="11E00F60">
            <w:pPr>
              <w:rPr>
                <w:sz w:val="20"/>
                <w:szCs w:val="20"/>
              </w:rPr>
            </w:pPr>
          </w:p>
        </w:tc>
        <w:tc>
          <w:tcPr>
            <w:tcW w:w="4455" w:type="dxa"/>
            <w:shd w:val="clear" w:color="auto" w:fill="F2F2F2" w:themeFill="background1" w:themeFillShade="F2"/>
            <w:tcMar/>
          </w:tcPr>
          <w:p w:rsidR="56C01F4E" w:rsidP="5390A8E2" w:rsidRDefault="56C01F4E" w14:paraId="7906F9DF" w14:textId="5AC79895">
            <w:pPr>
              <w:rPr>
                <w:sz w:val="20"/>
                <w:szCs w:val="20"/>
              </w:rPr>
            </w:pPr>
            <w:r w:rsidRPr="5390A8E2">
              <w:rPr>
                <w:sz w:val="20"/>
                <w:szCs w:val="20"/>
              </w:rPr>
              <w:t>Peer:</w:t>
            </w:r>
          </w:p>
        </w:tc>
        <w:tc>
          <w:tcPr>
            <w:tcW w:w="4455" w:type="dxa"/>
            <w:shd w:val="clear" w:color="auto" w:fill="F2F2F2" w:themeFill="background1" w:themeFillShade="F2"/>
            <w:tcMar/>
          </w:tcPr>
          <w:p w:rsidR="56C01F4E" w:rsidP="5390A8E2" w:rsidRDefault="56C01F4E" w14:paraId="0DBA1234" w14:textId="0D37759F">
            <w:pPr>
              <w:rPr>
                <w:sz w:val="20"/>
                <w:szCs w:val="20"/>
              </w:rPr>
            </w:pPr>
            <w:r w:rsidRPr="5390A8E2">
              <w:rPr>
                <w:sz w:val="20"/>
                <w:szCs w:val="20"/>
              </w:rPr>
              <w:t>Peer:</w:t>
            </w:r>
          </w:p>
        </w:tc>
      </w:tr>
      <w:tr w:rsidR="5390A8E2" w:rsidTr="2DF8B399" w14:paraId="19699483" w14:textId="77777777">
        <w:trPr>
          <w:trHeight w:val="300"/>
        </w:trPr>
        <w:tc>
          <w:tcPr>
            <w:tcW w:w="450" w:type="dxa"/>
            <w:vMerge/>
            <w:tcMar/>
          </w:tcPr>
          <w:p w:rsidR="00A762F9" w:rsidRDefault="00A762F9" w14:paraId="102E0389" w14:textId="77777777"/>
        </w:tc>
        <w:tc>
          <w:tcPr>
            <w:tcW w:w="975" w:type="dxa"/>
            <w:vMerge/>
            <w:tcMar/>
          </w:tcPr>
          <w:p w:rsidR="00A762F9" w:rsidP="003F5AE5" w:rsidRDefault="00A762F9" w14:paraId="5C1BC1D1" w14:textId="77777777"/>
        </w:tc>
        <w:tc>
          <w:tcPr>
            <w:tcW w:w="2659" w:type="dxa"/>
            <w:vMerge/>
            <w:tcMar/>
          </w:tcPr>
          <w:p w:rsidR="00A762F9" w:rsidRDefault="00A762F9" w14:paraId="66BA2D23" w14:textId="77777777"/>
        </w:tc>
        <w:tc>
          <w:tcPr>
            <w:tcW w:w="1215" w:type="dxa"/>
            <w:shd w:val="clear" w:color="auto" w:fill="F2F2F2" w:themeFill="background1" w:themeFillShade="F2"/>
            <w:tcMar/>
          </w:tcPr>
          <w:p w:rsidR="56C01F4E" w:rsidP="5390A8E2" w:rsidRDefault="56C01F4E" w14:paraId="13CDF485" w14:textId="5DEFE605">
            <w:pPr>
              <w:rPr>
                <w:sz w:val="20"/>
                <w:szCs w:val="20"/>
              </w:rPr>
            </w:pPr>
            <w:r w:rsidRPr="5390A8E2">
              <w:rPr>
                <w:sz w:val="20"/>
                <w:szCs w:val="20"/>
              </w:rPr>
              <w:t>ID:</w:t>
            </w:r>
          </w:p>
          <w:p w:rsidR="5390A8E2" w:rsidP="5390A8E2" w:rsidRDefault="5390A8E2" w14:paraId="5A99C29A" w14:textId="4CEB5EBB">
            <w:pPr>
              <w:rPr>
                <w:sz w:val="20"/>
                <w:szCs w:val="20"/>
              </w:rPr>
            </w:pPr>
          </w:p>
        </w:tc>
        <w:tc>
          <w:tcPr>
            <w:tcW w:w="4455" w:type="dxa"/>
            <w:shd w:val="clear" w:color="auto" w:fill="F2F2F2" w:themeFill="background1" w:themeFillShade="F2"/>
            <w:tcMar/>
          </w:tcPr>
          <w:p w:rsidR="56C01F4E" w:rsidP="5390A8E2" w:rsidRDefault="56C01F4E" w14:paraId="0E2A2710" w14:textId="2C0ADDAA">
            <w:pPr>
              <w:rPr>
                <w:sz w:val="20"/>
                <w:szCs w:val="20"/>
              </w:rPr>
            </w:pPr>
            <w:r w:rsidRPr="5390A8E2">
              <w:rPr>
                <w:sz w:val="20"/>
                <w:szCs w:val="20"/>
              </w:rPr>
              <w:t>ID:</w:t>
            </w:r>
          </w:p>
        </w:tc>
        <w:tc>
          <w:tcPr>
            <w:tcW w:w="4455" w:type="dxa"/>
            <w:shd w:val="clear" w:color="auto" w:fill="F2F2F2" w:themeFill="background1" w:themeFillShade="F2"/>
            <w:tcMar/>
          </w:tcPr>
          <w:p w:rsidR="56C01F4E" w:rsidP="5390A8E2" w:rsidRDefault="56C01F4E" w14:paraId="34554F33" w14:textId="6247F905">
            <w:pPr>
              <w:rPr>
                <w:sz w:val="20"/>
                <w:szCs w:val="20"/>
              </w:rPr>
            </w:pPr>
            <w:r w:rsidRPr="5390A8E2">
              <w:rPr>
                <w:sz w:val="20"/>
                <w:szCs w:val="20"/>
              </w:rPr>
              <w:t>ID:</w:t>
            </w:r>
          </w:p>
        </w:tc>
      </w:tr>
      <w:tr w:rsidR="33FC261F" w:rsidTr="2DF8B399" w14:paraId="0A5FE922" w14:textId="77777777">
        <w:tc>
          <w:tcPr>
            <w:tcW w:w="450" w:type="dxa"/>
            <w:vMerge w:val="restart"/>
            <w:tcMar/>
          </w:tcPr>
          <w:p w:rsidR="75DBCA80" w:rsidP="33FC261F" w:rsidRDefault="75DBCA80" w14:paraId="4DC37815" w14:textId="3EB613F4">
            <w:pPr>
              <w:rPr>
                <w:sz w:val="18"/>
                <w:szCs w:val="18"/>
              </w:rPr>
            </w:pPr>
            <w:r w:rsidRPr="41CB4439">
              <w:rPr>
                <w:sz w:val="18"/>
                <w:szCs w:val="18"/>
              </w:rPr>
              <w:t>7</w:t>
            </w:r>
          </w:p>
        </w:tc>
        <w:tc>
          <w:tcPr>
            <w:tcW w:w="975" w:type="dxa"/>
            <w:vMerge w:val="restart"/>
            <w:tcMar/>
          </w:tcPr>
          <w:p w:rsidR="75DBCA80" w:rsidP="33FC261F" w:rsidRDefault="75DBCA80" w14:paraId="4BA64EE0" w14:textId="77777777">
            <w:pPr>
              <w:rPr>
                <w:b/>
                <w:sz w:val="18"/>
                <w:szCs w:val="18"/>
              </w:rPr>
            </w:pPr>
            <w:r w:rsidRPr="5DA1C4E4">
              <w:rPr>
                <w:b/>
                <w:sz w:val="18"/>
                <w:szCs w:val="18"/>
              </w:rPr>
              <w:t>Essential</w:t>
            </w:r>
          </w:p>
          <w:p w:rsidR="00AD7DCB" w:rsidP="33FC261F" w:rsidRDefault="37DEBA14" w14:paraId="45C820C3" w14:textId="3CF30D24">
            <w:pPr>
              <w:rPr>
                <w:b/>
                <w:sz w:val="18"/>
                <w:szCs w:val="18"/>
              </w:rPr>
            </w:pPr>
            <w:r>
              <w:rPr>
                <w:noProof/>
              </w:rPr>
              <w:drawing>
                <wp:inline distT="0" distB="0" distL="0" distR="0" wp14:anchorId="534BF106" wp14:editId="50ADA049">
                  <wp:extent cx="481965" cy="268605"/>
                  <wp:effectExtent l="0" t="0" r="635" b="0"/>
                  <wp:docPr id="1076533363" name="Picture 1076533363"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53336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965" cy="268605"/>
                          </a:xfrm>
                          <a:prstGeom prst="rect">
                            <a:avLst/>
                          </a:prstGeom>
                        </pic:spPr>
                      </pic:pic>
                    </a:graphicData>
                  </a:graphic>
                </wp:inline>
              </w:drawing>
            </w:r>
          </w:p>
        </w:tc>
        <w:tc>
          <w:tcPr>
            <w:tcW w:w="2659" w:type="dxa"/>
            <w:vMerge w:val="restart"/>
            <w:tcMar/>
          </w:tcPr>
          <w:p w:rsidR="75DBCA80" w:rsidP="33FC261F" w:rsidRDefault="004F1A86" w14:paraId="22B838C1" w14:textId="50262D3F">
            <w:pPr>
              <w:rPr>
                <w:sz w:val="20"/>
                <w:szCs w:val="20"/>
              </w:rPr>
            </w:pPr>
            <w:r>
              <w:rPr>
                <w:sz w:val="20"/>
                <w:szCs w:val="20"/>
              </w:rPr>
              <w:t xml:space="preserve">Approved </w:t>
            </w:r>
            <w:hyperlink r:id="rId23">
              <w:r w:rsidRPr="783D253F" w:rsidR="51E385FF">
                <w:rPr>
                  <w:rStyle w:val="Hyperlink"/>
                  <w:sz w:val="20"/>
                  <w:szCs w:val="20"/>
                </w:rPr>
                <w:t>Student Learning Outcomes (SLOs</w:t>
              </w:r>
              <w:r w:rsidRPr="783D253F" w:rsidR="3EE43C4A">
                <w:rPr>
                  <w:rStyle w:val="Hyperlink"/>
                  <w:sz w:val="20"/>
                  <w:szCs w:val="20"/>
                </w:rPr>
                <w:t>)</w:t>
              </w:r>
            </w:hyperlink>
            <w:r w:rsidRPr="783D253F" w:rsidR="3EE43C4A">
              <w:rPr>
                <w:sz w:val="20"/>
                <w:szCs w:val="20"/>
              </w:rPr>
              <w:t xml:space="preserve"> </w:t>
            </w:r>
            <w:r w:rsidRPr="783D253F" w:rsidR="4C08C0CD">
              <w:rPr>
                <w:sz w:val="20"/>
                <w:szCs w:val="20"/>
              </w:rPr>
              <w:t xml:space="preserve">from </w:t>
            </w:r>
            <w:hyperlink r:id="rId24">
              <w:r w:rsidRPr="783D253F" w:rsidR="1B2F83BD">
                <w:rPr>
                  <w:rStyle w:val="Hyperlink"/>
                  <w:sz w:val="20"/>
                  <w:szCs w:val="20"/>
                </w:rPr>
                <w:t>CSCC</w:t>
              </w:r>
            </w:hyperlink>
            <w:r>
              <w:rPr>
                <w:sz w:val="20"/>
                <w:szCs w:val="20"/>
              </w:rPr>
              <w:t xml:space="preserve"> course proposal are present in course, and </w:t>
            </w:r>
            <w:r w:rsidR="00891310">
              <w:rPr>
                <w:sz w:val="20"/>
                <w:szCs w:val="20"/>
              </w:rPr>
              <w:t>a</w:t>
            </w:r>
            <w:r w:rsidRPr="33FC261F" w:rsidR="75DBCA80">
              <w:rPr>
                <w:sz w:val="20"/>
                <w:szCs w:val="20"/>
              </w:rPr>
              <w:t>re clearly defined, measurable, and aligned to student learning activities and assessments.</w:t>
            </w:r>
            <w:r w:rsidR="001E4E6F">
              <w:rPr>
                <w:sz w:val="20"/>
                <w:szCs w:val="20"/>
              </w:rPr>
              <w:t xml:space="preserve"> </w:t>
            </w:r>
          </w:p>
          <w:p w:rsidR="75DBCA80" w:rsidP="33FC261F" w:rsidRDefault="00587823" w14:paraId="4416A54F" w14:textId="303CBD58">
            <w:pPr>
              <w:rPr>
                <w:sz w:val="20"/>
                <w:szCs w:val="20"/>
              </w:rPr>
            </w:pPr>
            <w:r>
              <w:rPr>
                <w:sz w:val="20"/>
                <w:szCs w:val="20"/>
              </w:rPr>
              <w:t>Outcomes</w:t>
            </w:r>
            <w:r w:rsidRPr="33FC261F" w:rsidR="75DBCA80">
              <w:rPr>
                <w:sz w:val="20"/>
                <w:szCs w:val="20"/>
              </w:rPr>
              <w:t xml:space="preserve"> should address what learners need to be able to do when they complete the course, and aligned activities and assessments should showcase how learners have achieved those </w:t>
            </w:r>
            <w:r>
              <w:rPr>
                <w:sz w:val="20"/>
                <w:szCs w:val="20"/>
              </w:rPr>
              <w:t>outcomes</w:t>
            </w:r>
            <w:r w:rsidRPr="33FC261F" w:rsidR="75DBCA80">
              <w:rPr>
                <w:sz w:val="20"/>
                <w:szCs w:val="20"/>
              </w:rPr>
              <w:t>.</w:t>
            </w:r>
          </w:p>
        </w:tc>
        <w:tc>
          <w:tcPr>
            <w:tcW w:w="1215" w:type="dxa"/>
            <w:tcMar/>
          </w:tcPr>
          <w:p w:rsidR="33FC261F" w:rsidP="5390A8E2" w:rsidRDefault="127A61A9" w14:paraId="70D887A3" w14:textId="7D9432B3">
            <w:pPr>
              <w:rPr>
                <w:sz w:val="20"/>
                <w:szCs w:val="20"/>
              </w:rPr>
            </w:pPr>
            <w:r w:rsidRPr="5390A8E2">
              <w:rPr>
                <w:sz w:val="20"/>
                <w:szCs w:val="20"/>
              </w:rPr>
              <w:t>Self:</w:t>
            </w:r>
          </w:p>
          <w:p w:rsidR="33FC261F" w:rsidP="33FC261F" w:rsidRDefault="33FC261F" w14:paraId="3CC1480B" w14:textId="54C4F68F">
            <w:pPr>
              <w:rPr>
                <w:sz w:val="20"/>
                <w:szCs w:val="20"/>
              </w:rPr>
            </w:pPr>
          </w:p>
        </w:tc>
        <w:tc>
          <w:tcPr>
            <w:tcW w:w="4455" w:type="dxa"/>
            <w:tcMar/>
          </w:tcPr>
          <w:p w:rsidR="33FC261F" w:rsidP="33FC261F" w:rsidRDefault="127A61A9" w14:paraId="7DFEF52D" w14:textId="1E1F0769">
            <w:pPr>
              <w:rPr>
                <w:sz w:val="20"/>
                <w:szCs w:val="20"/>
              </w:rPr>
            </w:pPr>
            <w:r w:rsidRPr="5390A8E2">
              <w:rPr>
                <w:sz w:val="20"/>
                <w:szCs w:val="20"/>
              </w:rPr>
              <w:t>Self:</w:t>
            </w:r>
          </w:p>
        </w:tc>
        <w:tc>
          <w:tcPr>
            <w:tcW w:w="4455" w:type="dxa"/>
            <w:tcMar/>
          </w:tcPr>
          <w:p w:rsidR="33FC261F" w:rsidP="33FC261F" w:rsidRDefault="127A61A9" w14:paraId="4D5086CB" w14:textId="3B022618">
            <w:pPr>
              <w:rPr>
                <w:sz w:val="20"/>
                <w:szCs w:val="20"/>
              </w:rPr>
            </w:pPr>
            <w:r w:rsidRPr="5390A8E2">
              <w:rPr>
                <w:sz w:val="20"/>
                <w:szCs w:val="20"/>
              </w:rPr>
              <w:t>Self:</w:t>
            </w:r>
          </w:p>
        </w:tc>
      </w:tr>
      <w:tr w:rsidR="5390A8E2" w:rsidTr="2DF8B399" w14:paraId="6CC616CA" w14:textId="77777777">
        <w:trPr>
          <w:trHeight w:val="300"/>
        </w:trPr>
        <w:tc>
          <w:tcPr>
            <w:tcW w:w="450" w:type="dxa"/>
            <w:vMerge/>
            <w:tcMar/>
          </w:tcPr>
          <w:p w:rsidR="00A762F9" w:rsidRDefault="00A762F9" w14:paraId="525AC1EC" w14:textId="77777777"/>
        </w:tc>
        <w:tc>
          <w:tcPr>
            <w:tcW w:w="975" w:type="dxa"/>
            <w:vMerge/>
            <w:tcMar/>
          </w:tcPr>
          <w:p w:rsidR="00A762F9" w:rsidP="003F5AE5" w:rsidRDefault="00A762F9" w14:paraId="5AC68581" w14:textId="77777777"/>
        </w:tc>
        <w:tc>
          <w:tcPr>
            <w:tcW w:w="2659" w:type="dxa"/>
            <w:vMerge/>
            <w:tcMar/>
          </w:tcPr>
          <w:p w:rsidR="00A762F9" w:rsidRDefault="00A762F9" w14:paraId="7C0370C6" w14:textId="77777777"/>
        </w:tc>
        <w:tc>
          <w:tcPr>
            <w:tcW w:w="1215" w:type="dxa"/>
            <w:tcMar/>
          </w:tcPr>
          <w:p w:rsidR="127A61A9" w:rsidP="5390A8E2" w:rsidRDefault="127A61A9" w14:paraId="1A653F2E" w14:textId="01B5D537">
            <w:pPr>
              <w:rPr>
                <w:sz w:val="20"/>
                <w:szCs w:val="20"/>
              </w:rPr>
            </w:pPr>
            <w:r w:rsidRPr="5390A8E2">
              <w:rPr>
                <w:sz w:val="20"/>
                <w:szCs w:val="20"/>
              </w:rPr>
              <w:t>Peer:</w:t>
            </w:r>
          </w:p>
          <w:p w:rsidR="5390A8E2" w:rsidP="5390A8E2" w:rsidRDefault="5390A8E2" w14:paraId="54DA45FF" w14:textId="00FC70B2">
            <w:pPr>
              <w:rPr>
                <w:sz w:val="20"/>
                <w:szCs w:val="20"/>
              </w:rPr>
            </w:pPr>
          </w:p>
        </w:tc>
        <w:tc>
          <w:tcPr>
            <w:tcW w:w="4455" w:type="dxa"/>
            <w:tcMar/>
          </w:tcPr>
          <w:p w:rsidR="127A61A9" w:rsidP="5390A8E2" w:rsidRDefault="127A61A9" w14:paraId="6045824B" w14:textId="277787B8">
            <w:pPr>
              <w:rPr>
                <w:sz w:val="20"/>
                <w:szCs w:val="20"/>
              </w:rPr>
            </w:pPr>
            <w:r w:rsidRPr="5390A8E2">
              <w:rPr>
                <w:sz w:val="20"/>
                <w:szCs w:val="20"/>
              </w:rPr>
              <w:t>Peer:</w:t>
            </w:r>
          </w:p>
        </w:tc>
        <w:tc>
          <w:tcPr>
            <w:tcW w:w="4455" w:type="dxa"/>
            <w:tcMar/>
          </w:tcPr>
          <w:p w:rsidR="127A61A9" w:rsidP="5390A8E2" w:rsidRDefault="127A61A9" w14:paraId="6F118DE0" w14:textId="0A5BEDFE">
            <w:pPr>
              <w:rPr>
                <w:sz w:val="20"/>
                <w:szCs w:val="20"/>
              </w:rPr>
            </w:pPr>
            <w:r w:rsidRPr="5390A8E2">
              <w:rPr>
                <w:sz w:val="20"/>
                <w:szCs w:val="20"/>
              </w:rPr>
              <w:t>Peer:</w:t>
            </w:r>
          </w:p>
        </w:tc>
      </w:tr>
      <w:tr w:rsidR="5390A8E2" w:rsidTr="2DF8B399" w14:paraId="476F9E9A" w14:textId="77777777">
        <w:trPr>
          <w:trHeight w:val="300"/>
        </w:trPr>
        <w:tc>
          <w:tcPr>
            <w:tcW w:w="450" w:type="dxa"/>
            <w:vMerge/>
            <w:tcMar/>
          </w:tcPr>
          <w:p w:rsidR="00A762F9" w:rsidRDefault="00A762F9" w14:paraId="7E5A5626" w14:textId="77777777"/>
        </w:tc>
        <w:tc>
          <w:tcPr>
            <w:tcW w:w="975" w:type="dxa"/>
            <w:vMerge/>
            <w:tcMar/>
          </w:tcPr>
          <w:p w:rsidR="00A762F9" w:rsidP="003F5AE5" w:rsidRDefault="00A762F9" w14:paraId="40F59011" w14:textId="77777777"/>
        </w:tc>
        <w:tc>
          <w:tcPr>
            <w:tcW w:w="2659" w:type="dxa"/>
            <w:vMerge/>
            <w:tcMar/>
          </w:tcPr>
          <w:p w:rsidR="00A762F9" w:rsidRDefault="00A762F9" w14:paraId="0C9C5142" w14:textId="77777777"/>
        </w:tc>
        <w:tc>
          <w:tcPr>
            <w:tcW w:w="1215" w:type="dxa"/>
            <w:tcMar/>
          </w:tcPr>
          <w:p w:rsidR="127A61A9" w:rsidP="5390A8E2" w:rsidRDefault="127A61A9" w14:paraId="22568F19" w14:textId="1C0D565B">
            <w:pPr>
              <w:rPr>
                <w:sz w:val="20"/>
                <w:szCs w:val="20"/>
              </w:rPr>
            </w:pPr>
            <w:r w:rsidRPr="5390A8E2">
              <w:rPr>
                <w:sz w:val="20"/>
                <w:szCs w:val="20"/>
              </w:rPr>
              <w:t>ID:</w:t>
            </w:r>
          </w:p>
        </w:tc>
        <w:tc>
          <w:tcPr>
            <w:tcW w:w="4455" w:type="dxa"/>
            <w:tcMar/>
          </w:tcPr>
          <w:p w:rsidR="127A61A9" w:rsidP="5390A8E2" w:rsidRDefault="127A61A9" w14:paraId="360EA2BF" w14:textId="0C689637">
            <w:pPr>
              <w:rPr>
                <w:sz w:val="20"/>
                <w:szCs w:val="20"/>
              </w:rPr>
            </w:pPr>
            <w:r w:rsidRPr="5390A8E2">
              <w:rPr>
                <w:sz w:val="20"/>
                <w:szCs w:val="20"/>
              </w:rPr>
              <w:t>ID:</w:t>
            </w:r>
          </w:p>
        </w:tc>
        <w:tc>
          <w:tcPr>
            <w:tcW w:w="4455" w:type="dxa"/>
            <w:tcMar/>
          </w:tcPr>
          <w:p w:rsidR="127A61A9" w:rsidP="5390A8E2" w:rsidRDefault="127A61A9" w14:paraId="178C66CB" w14:textId="10BCA934">
            <w:pPr>
              <w:rPr>
                <w:sz w:val="20"/>
                <w:szCs w:val="20"/>
              </w:rPr>
            </w:pPr>
            <w:r w:rsidRPr="5390A8E2">
              <w:rPr>
                <w:sz w:val="20"/>
                <w:szCs w:val="20"/>
              </w:rPr>
              <w:t>ID:</w:t>
            </w:r>
          </w:p>
        </w:tc>
      </w:tr>
      <w:tr w:rsidR="33FC261F" w:rsidTr="2DF8B399" w14:paraId="4957BAA7" w14:textId="77777777">
        <w:tc>
          <w:tcPr>
            <w:tcW w:w="450" w:type="dxa"/>
            <w:vMerge w:val="restart"/>
            <w:shd w:val="clear" w:color="auto" w:fill="F2F2F2" w:themeFill="background1" w:themeFillShade="F2"/>
            <w:tcMar/>
          </w:tcPr>
          <w:p w:rsidR="75DBCA80" w:rsidP="33FC261F" w:rsidRDefault="75DBCA80" w14:paraId="211F7747" w14:textId="0C54BBD9">
            <w:pPr>
              <w:rPr>
                <w:sz w:val="18"/>
                <w:szCs w:val="18"/>
              </w:rPr>
            </w:pPr>
            <w:r w:rsidRPr="41CB4439">
              <w:rPr>
                <w:sz w:val="18"/>
                <w:szCs w:val="18"/>
              </w:rPr>
              <w:t>8</w:t>
            </w:r>
          </w:p>
        </w:tc>
        <w:tc>
          <w:tcPr>
            <w:tcW w:w="975" w:type="dxa"/>
            <w:vMerge w:val="restart"/>
            <w:shd w:val="clear" w:color="auto" w:fill="F2F2F2" w:themeFill="background1" w:themeFillShade="F2"/>
            <w:tcMar/>
          </w:tcPr>
          <w:p w:rsidR="75DBCA80" w:rsidP="33FC261F" w:rsidRDefault="75DBCA80" w14:paraId="15E1C8AE" w14:textId="77777777">
            <w:pPr>
              <w:rPr>
                <w:b/>
                <w:sz w:val="18"/>
                <w:szCs w:val="18"/>
              </w:rPr>
            </w:pPr>
            <w:r w:rsidRPr="5DA1C4E4">
              <w:rPr>
                <w:b/>
                <w:sz w:val="18"/>
                <w:szCs w:val="18"/>
              </w:rPr>
              <w:t>Essential</w:t>
            </w:r>
          </w:p>
          <w:p w:rsidR="004D63CE" w:rsidP="33FC261F" w:rsidRDefault="7ADD54BE" w14:paraId="4B199F71" w14:textId="46772AC1">
            <w:pPr>
              <w:rPr>
                <w:sz w:val="18"/>
                <w:szCs w:val="18"/>
              </w:rPr>
            </w:pPr>
            <w:r>
              <w:rPr>
                <w:noProof/>
              </w:rPr>
              <w:drawing>
                <wp:inline distT="0" distB="0" distL="0" distR="0" wp14:anchorId="64AFF704" wp14:editId="797B8006">
                  <wp:extent cx="481965" cy="268605"/>
                  <wp:effectExtent l="0" t="0" r="635" b="0"/>
                  <wp:docPr id="511195068" name="Picture 511195068"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1950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1965" cy="268605"/>
                          </a:xfrm>
                          <a:prstGeom prst="rect">
                            <a:avLst/>
                          </a:prstGeom>
                        </pic:spPr>
                      </pic:pic>
                    </a:graphicData>
                  </a:graphic>
                </wp:inline>
              </w:drawing>
            </w:r>
          </w:p>
        </w:tc>
        <w:tc>
          <w:tcPr>
            <w:tcW w:w="2659" w:type="dxa"/>
            <w:vMerge w:val="restart"/>
            <w:shd w:val="clear" w:color="auto" w:fill="F2F2F2" w:themeFill="background1" w:themeFillShade="F2"/>
            <w:tcMar/>
          </w:tcPr>
          <w:p w:rsidR="75DBCA80" w:rsidP="33FC261F" w:rsidRDefault="75DBCA80" w14:paraId="57669FBF" w14:textId="5B8048BB">
            <w:pPr>
              <w:rPr>
                <w:sz w:val="20"/>
                <w:szCs w:val="20"/>
              </w:rPr>
            </w:pPr>
            <w:r w:rsidRPr="33FC261F">
              <w:rPr>
                <w:sz w:val="20"/>
                <w:szCs w:val="20"/>
              </w:rPr>
              <w:t xml:space="preserve">Course provides </w:t>
            </w:r>
            <w:hyperlink r:id="rId25">
              <w:r w:rsidRPr="33FC261F">
                <w:rPr>
                  <w:rStyle w:val="Hyperlink"/>
                  <w:sz w:val="20"/>
                  <w:szCs w:val="20"/>
                </w:rPr>
                <w:t>contact information</w:t>
              </w:r>
            </w:hyperlink>
            <w:r w:rsidRPr="33FC261F">
              <w:rPr>
                <w:sz w:val="20"/>
                <w:szCs w:val="20"/>
              </w:rPr>
              <w:t xml:space="preserve"> for instructor, department, and program.</w:t>
            </w:r>
          </w:p>
        </w:tc>
        <w:tc>
          <w:tcPr>
            <w:tcW w:w="1215" w:type="dxa"/>
            <w:shd w:val="clear" w:color="auto" w:fill="F2F2F2" w:themeFill="background1" w:themeFillShade="F2"/>
            <w:tcMar/>
          </w:tcPr>
          <w:p w:rsidR="33FC261F" w:rsidP="5390A8E2" w:rsidRDefault="190E34E9" w14:paraId="1285BD9F" w14:textId="4CAE749B">
            <w:pPr>
              <w:rPr>
                <w:sz w:val="20"/>
                <w:szCs w:val="20"/>
              </w:rPr>
            </w:pPr>
            <w:r w:rsidRPr="5390A8E2">
              <w:rPr>
                <w:sz w:val="20"/>
                <w:szCs w:val="20"/>
              </w:rPr>
              <w:t>Self:</w:t>
            </w:r>
          </w:p>
          <w:p w:rsidR="33FC261F" w:rsidP="33FC261F" w:rsidRDefault="33FC261F" w14:paraId="6A167D36" w14:textId="137DE5E0">
            <w:pPr>
              <w:rPr>
                <w:sz w:val="20"/>
                <w:szCs w:val="20"/>
              </w:rPr>
            </w:pPr>
          </w:p>
        </w:tc>
        <w:tc>
          <w:tcPr>
            <w:tcW w:w="4455" w:type="dxa"/>
            <w:shd w:val="clear" w:color="auto" w:fill="F2F2F2" w:themeFill="background1" w:themeFillShade="F2"/>
            <w:tcMar/>
          </w:tcPr>
          <w:p w:rsidR="33FC261F" w:rsidP="33FC261F" w:rsidRDefault="190E34E9" w14:paraId="5CFCDFBF" w14:textId="6EBDABBD">
            <w:pPr>
              <w:rPr>
                <w:sz w:val="20"/>
                <w:szCs w:val="20"/>
              </w:rPr>
            </w:pPr>
            <w:r w:rsidRPr="5390A8E2">
              <w:rPr>
                <w:sz w:val="20"/>
                <w:szCs w:val="20"/>
              </w:rPr>
              <w:t>Self:</w:t>
            </w:r>
          </w:p>
        </w:tc>
        <w:tc>
          <w:tcPr>
            <w:tcW w:w="4455" w:type="dxa"/>
            <w:shd w:val="clear" w:color="auto" w:fill="F2F2F2" w:themeFill="background1" w:themeFillShade="F2"/>
            <w:tcMar/>
          </w:tcPr>
          <w:p w:rsidR="33FC261F" w:rsidP="33FC261F" w:rsidRDefault="190E34E9" w14:paraId="4A7EC8F3" w14:textId="0E9B9BCC">
            <w:pPr>
              <w:rPr>
                <w:sz w:val="20"/>
                <w:szCs w:val="20"/>
              </w:rPr>
            </w:pPr>
            <w:r w:rsidRPr="5390A8E2">
              <w:rPr>
                <w:sz w:val="20"/>
                <w:szCs w:val="20"/>
              </w:rPr>
              <w:t>Self:</w:t>
            </w:r>
          </w:p>
        </w:tc>
      </w:tr>
      <w:tr w:rsidR="5390A8E2" w:rsidTr="2DF8B399" w14:paraId="3F359DFB" w14:textId="77777777">
        <w:trPr>
          <w:trHeight w:val="300"/>
        </w:trPr>
        <w:tc>
          <w:tcPr>
            <w:tcW w:w="450" w:type="dxa"/>
            <w:vMerge/>
            <w:tcMar/>
          </w:tcPr>
          <w:p w:rsidR="00A762F9" w:rsidRDefault="00A762F9" w14:paraId="698F0432" w14:textId="77777777"/>
        </w:tc>
        <w:tc>
          <w:tcPr>
            <w:tcW w:w="975" w:type="dxa"/>
            <w:vMerge/>
            <w:tcMar/>
          </w:tcPr>
          <w:p w:rsidR="00A762F9" w:rsidRDefault="00A762F9" w14:paraId="0030D674" w14:textId="77777777"/>
        </w:tc>
        <w:tc>
          <w:tcPr>
            <w:tcW w:w="2659" w:type="dxa"/>
            <w:vMerge/>
            <w:tcMar/>
          </w:tcPr>
          <w:p w:rsidR="00A762F9" w:rsidRDefault="00A762F9" w14:paraId="297FB379" w14:textId="77777777"/>
        </w:tc>
        <w:tc>
          <w:tcPr>
            <w:tcW w:w="1215" w:type="dxa"/>
            <w:shd w:val="clear" w:color="auto" w:fill="F2F2F2" w:themeFill="background1" w:themeFillShade="F2"/>
            <w:tcMar/>
          </w:tcPr>
          <w:p w:rsidR="190E34E9" w:rsidP="5390A8E2" w:rsidRDefault="190E34E9" w14:paraId="23BC5C69" w14:textId="6776982A">
            <w:pPr>
              <w:rPr>
                <w:sz w:val="20"/>
                <w:szCs w:val="20"/>
              </w:rPr>
            </w:pPr>
            <w:r w:rsidRPr="5390A8E2">
              <w:rPr>
                <w:sz w:val="20"/>
                <w:szCs w:val="20"/>
              </w:rPr>
              <w:t>Peer:</w:t>
            </w:r>
          </w:p>
          <w:p w:rsidR="5390A8E2" w:rsidP="5390A8E2" w:rsidRDefault="5390A8E2" w14:paraId="1C0CAE60" w14:textId="51EA8286">
            <w:pPr>
              <w:rPr>
                <w:sz w:val="20"/>
                <w:szCs w:val="20"/>
              </w:rPr>
            </w:pPr>
          </w:p>
        </w:tc>
        <w:tc>
          <w:tcPr>
            <w:tcW w:w="4455" w:type="dxa"/>
            <w:shd w:val="clear" w:color="auto" w:fill="F2F2F2" w:themeFill="background1" w:themeFillShade="F2"/>
            <w:tcMar/>
          </w:tcPr>
          <w:p w:rsidR="190E34E9" w:rsidP="5390A8E2" w:rsidRDefault="190E34E9" w14:paraId="543743A0" w14:textId="5C773ED1">
            <w:pPr>
              <w:rPr>
                <w:sz w:val="20"/>
                <w:szCs w:val="20"/>
              </w:rPr>
            </w:pPr>
            <w:r w:rsidRPr="5390A8E2">
              <w:rPr>
                <w:sz w:val="20"/>
                <w:szCs w:val="20"/>
              </w:rPr>
              <w:t>Peer:</w:t>
            </w:r>
          </w:p>
        </w:tc>
        <w:tc>
          <w:tcPr>
            <w:tcW w:w="4455" w:type="dxa"/>
            <w:shd w:val="clear" w:color="auto" w:fill="F2F2F2" w:themeFill="background1" w:themeFillShade="F2"/>
            <w:tcMar/>
          </w:tcPr>
          <w:p w:rsidR="190E34E9" w:rsidP="5390A8E2" w:rsidRDefault="190E34E9" w14:paraId="59ABCF30" w14:textId="3A76D76B">
            <w:pPr>
              <w:rPr>
                <w:sz w:val="20"/>
                <w:szCs w:val="20"/>
              </w:rPr>
            </w:pPr>
            <w:r w:rsidRPr="5390A8E2">
              <w:rPr>
                <w:sz w:val="20"/>
                <w:szCs w:val="20"/>
              </w:rPr>
              <w:t>Peer:</w:t>
            </w:r>
          </w:p>
        </w:tc>
      </w:tr>
      <w:tr w:rsidR="5390A8E2" w:rsidTr="2DF8B399" w14:paraId="132F0091" w14:textId="77777777">
        <w:trPr>
          <w:trHeight w:val="300"/>
        </w:trPr>
        <w:tc>
          <w:tcPr>
            <w:tcW w:w="450" w:type="dxa"/>
            <w:vMerge/>
            <w:tcMar/>
          </w:tcPr>
          <w:p w:rsidR="00A762F9" w:rsidRDefault="00A762F9" w14:paraId="18CFC38A" w14:textId="77777777"/>
        </w:tc>
        <w:tc>
          <w:tcPr>
            <w:tcW w:w="975" w:type="dxa"/>
            <w:vMerge/>
            <w:tcMar/>
          </w:tcPr>
          <w:p w:rsidR="00A762F9" w:rsidRDefault="00A762F9" w14:paraId="4976E5E8" w14:textId="77777777"/>
        </w:tc>
        <w:tc>
          <w:tcPr>
            <w:tcW w:w="2659" w:type="dxa"/>
            <w:vMerge/>
            <w:tcMar/>
          </w:tcPr>
          <w:p w:rsidR="00A762F9" w:rsidRDefault="00A762F9" w14:paraId="7EF214A6" w14:textId="77777777"/>
        </w:tc>
        <w:tc>
          <w:tcPr>
            <w:tcW w:w="1215" w:type="dxa"/>
            <w:shd w:val="clear" w:color="auto" w:fill="F2F2F2" w:themeFill="background1" w:themeFillShade="F2"/>
            <w:tcMar/>
          </w:tcPr>
          <w:p w:rsidR="190E34E9" w:rsidP="5390A8E2" w:rsidRDefault="190E34E9" w14:paraId="3CFAEDA0" w14:textId="3C6747D9">
            <w:pPr>
              <w:rPr>
                <w:sz w:val="20"/>
                <w:szCs w:val="20"/>
              </w:rPr>
            </w:pPr>
            <w:r w:rsidRPr="5390A8E2">
              <w:rPr>
                <w:sz w:val="20"/>
                <w:szCs w:val="20"/>
              </w:rPr>
              <w:t>ID:</w:t>
            </w:r>
          </w:p>
          <w:p w:rsidR="5390A8E2" w:rsidP="5390A8E2" w:rsidRDefault="5390A8E2" w14:paraId="42FABD68" w14:textId="6C0C759B">
            <w:pPr>
              <w:rPr>
                <w:sz w:val="20"/>
                <w:szCs w:val="20"/>
              </w:rPr>
            </w:pPr>
          </w:p>
        </w:tc>
        <w:tc>
          <w:tcPr>
            <w:tcW w:w="4455" w:type="dxa"/>
            <w:shd w:val="clear" w:color="auto" w:fill="F2F2F2" w:themeFill="background1" w:themeFillShade="F2"/>
            <w:tcMar/>
          </w:tcPr>
          <w:p w:rsidR="190E34E9" w:rsidP="5390A8E2" w:rsidRDefault="190E34E9" w14:paraId="21129D54" w14:textId="4AB49B34">
            <w:pPr>
              <w:rPr>
                <w:sz w:val="20"/>
                <w:szCs w:val="20"/>
              </w:rPr>
            </w:pPr>
            <w:r w:rsidRPr="5390A8E2">
              <w:rPr>
                <w:sz w:val="20"/>
                <w:szCs w:val="20"/>
              </w:rPr>
              <w:t>ID:</w:t>
            </w:r>
          </w:p>
        </w:tc>
        <w:tc>
          <w:tcPr>
            <w:tcW w:w="4455" w:type="dxa"/>
            <w:shd w:val="clear" w:color="auto" w:fill="F2F2F2" w:themeFill="background1" w:themeFillShade="F2"/>
            <w:tcMar/>
          </w:tcPr>
          <w:p w:rsidR="190E34E9" w:rsidP="5390A8E2" w:rsidRDefault="190E34E9" w14:paraId="4EB548D6" w14:textId="129D866E">
            <w:pPr>
              <w:rPr>
                <w:sz w:val="20"/>
                <w:szCs w:val="20"/>
              </w:rPr>
            </w:pPr>
            <w:r w:rsidRPr="5390A8E2">
              <w:rPr>
                <w:sz w:val="20"/>
                <w:szCs w:val="20"/>
              </w:rPr>
              <w:t>ID:</w:t>
            </w:r>
          </w:p>
        </w:tc>
      </w:tr>
    </w:tbl>
    <w:p w:rsidR="33FC261F" w:rsidP="33FC261F" w:rsidRDefault="33FC261F" w14:paraId="41263ADC" w14:textId="02274BC7"/>
    <w:p w:rsidRPr="001C5DDE" w:rsidR="4ACB5FAD" w:rsidP="33FC261F" w:rsidRDefault="4ACB5FAD" w14:paraId="5AAEAFCF" w14:textId="3A51263F">
      <w:pPr>
        <w:pStyle w:val="Heading2"/>
        <w:rPr>
          <w:color w:val="BC5901"/>
          <w:sz w:val="32"/>
          <w:szCs w:val="32"/>
        </w:rPr>
      </w:pPr>
      <w:bookmarkStart w:name="_Toc1940660713" w:id="8"/>
      <w:r w:rsidRPr="001C5DDE">
        <w:rPr>
          <w:color w:val="BC5901"/>
          <w:sz w:val="32"/>
          <w:szCs w:val="32"/>
        </w:rPr>
        <w:t>Course Technology and Tools</w:t>
      </w:r>
      <w:bookmarkEnd w:id="8"/>
    </w:p>
    <w:tbl>
      <w:tblPr>
        <w:tblStyle w:val="TableGrid"/>
        <w:tblW w:w="14209" w:type="dxa"/>
        <w:tblLayout w:type="fixed"/>
        <w:tblLook w:val="06A0" w:firstRow="1" w:lastRow="0" w:firstColumn="1" w:lastColumn="0" w:noHBand="1" w:noVBand="1"/>
      </w:tblPr>
      <w:tblGrid>
        <w:gridCol w:w="450"/>
        <w:gridCol w:w="1035"/>
        <w:gridCol w:w="2599"/>
        <w:gridCol w:w="1080"/>
        <w:gridCol w:w="4590"/>
        <w:gridCol w:w="4455"/>
      </w:tblGrid>
      <w:tr w:rsidR="33FC261F" w:rsidTr="59974BB2" w14:paraId="58526697" w14:textId="77777777">
        <w:trPr>
          <w:trHeight w:val="300"/>
        </w:trPr>
        <w:tc>
          <w:tcPr>
            <w:tcW w:w="450" w:type="dxa"/>
            <w:shd w:val="clear" w:color="auto" w:fill="D9D9D9" w:themeFill="background1" w:themeFillShade="D9"/>
          </w:tcPr>
          <w:p w:rsidR="33FC261F" w:rsidP="33FC261F" w:rsidRDefault="33FC261F" w14:paraId="6A33C661" w14:textId="28D6E495">
            <w:pPr>
              <w:rPr>
                <w:b/>
                <w:bCs/>
                <w:sz w:val="20"/>
                <w:szCs w:val="20"/>
              </w:rPr>
            </w:pPr>
          </w:p>
        </w:tc>
        <w:tc>
          <w:tcPr>
            <w:tcW w:w="1035" w:type="dxa"/>
            <w:shd w:val="clear" w:color="auto" w:fill="D9D9D9" w:themeFill="background1" w:themeFillShade="D9"/>
          </w:tcPr>
          <w:p w:rsidR="33FC261F" w:rsidP="33FC261F" w:rsidRDefault="33FC261F" w14:paraId="59DD8D07" w14:textId="1FAB1BEE">
            <w:pPr>
              <w:rPr>
                <w:b/>
                <w:bCs/>
                <w:sz w:val="20"/>
                <w:szCs w:val="20"/>
              </w:rPr>
            </w:pPr>
            <w:r w:rsidRPr="33FC261F">
              <w:rPr>
                <w:b/>
                <w:bCs/>
                <w:sz w:val="20"/>
                <w:szCs w:val="20"/>
              </w:rPr>
              <w:t>Priority</w:t>
            </w:r>
          </w:p>
        </w:tc>
        <w:tc>
          <w:tcPr>
            <w:tcW w:w="2599" w:type="dxa"/>
            <w:shd w:val="clear" w:color="auto" w:fill="D9D9D9" w:themeFill="background1" w:themeFillShade="D9"/>
          </w:tcPr>
          <w:p w:rsidR="33FC261F" w:rsidP="33FC261F" w:rsidRDefault="33FC261F" w14:paraId="347F7136" w14:textId="3892FA6A">
            <w:pPr>
              <w:rPr>
                <w:b/>
                <w:bCs/>
                <w:sz w:val="20"/>
                <w:szCs w:val="20"/>
              </w:rPr>
            </w:pPr>
            <w:r w:rsidRPr="33FC261F">
              <w:rPr>
                <w:b/>
                <w:bCs/>
                <w:sz w:val="20"/>
                <w:szCs w:val="20"/>
              </w:rPr>
              <w:t>OSCQR Standard</w:t>
            </w:r>
          </w:p>
        </w:tc>
        <w:tc>
          <w:tcPr>
            <w:tcW w:w="1080" w:type="dxa"/>
            <w:shd w:val="clear" w:color="auto" w:fill="D9D9D9" w:themeFill="background1" w:themeFillShade="D9"/>
          </w:tcPr>
          <w:p w:rsidR="33FC261F" w:rsidP="33FC261F" w:rsidRDefault="33FC261F" w14:paraId="08ECEFE0" w14:textId="774B9260">
            <w:pPr>
              <w:rPr>
                <w:b/>
                <w:bCs/>
                <w:sz w:val="20"/>
                <w:szCs w:val="20"/>
              </w:rPr>
            </w:pPr>
            <w:r w:rsidRPr="33FC261F">
              <w:rPr>
                <w:b/>
                <w:bCs/>
                <w:sz w:val="20"/>
                <w:szCs w:val="20"/>
              </w:rPr>
              <w:t xml:space="preserve">Status </w:t>
            </w:r>
            <w:r w:rsidRPr="33FC261F">
              <w:rPr>
                <w:b/>
                <w:bCs/>
                <w:sz w:val="16"/>
                <w:szCs w:val="16"/>
              </w:rPr>
              <w:t>(Sufficiently Present, Update Needed, N/A)</w:t>
            </w:r>
          </w:p>
        </w:tc>
        <w:tc>
          <w:tcPr>
            <w:tcW w:w="4590" w:type="dxa"/>
            <w:shd w:val="clear" w:color="auto" w:fill="D9D9D9" w:themeFill="background1" w:themeFillShade="D9"/>
          </w:tcPr>
          <w:p w:rsidR="33FC261F" w:rsidP="7A83C069" w:rsidRDefault="70684618" w14:paraId="490CE43B" w14:textId="17A1F961">
            <w:pPr>
              <w:rPr>
                <w:b/>
                <w:bCs/>
                <w:sz w:val="20"/>
                <w:szCs w:val="20"/>
              </w:rPr>
            </w:pPr>
            <w:r w:rsidRPr="7A83C069">
              <w:rPr>
                <w:b/>
                <w:bCs/>
                <w:sz w:val="20"/>
                <w:szCs w:val="20"/>
              </w:rPr>
              <w:t>Evidence (Example/Location in Course where this is Demonstrated)</w:t>
            </w:r>
          </w:p>
          <w:p w:rsidR="33FC261F" w:rsidP="33FC261F" w:rsidRDefault="33FC261F" w14:paraId="7CF25B0E" w14:textId="3FA1C267">
            <w:pPr>
              <w:rPr>
                <w:b/>
                <w:bCs/>
                <w:sz w:val="20"/>
                <w:szCs w:val="20"/>
              </w:rPr>
            </w:pPr>
          </w:p>
        </w:tc>
        <w:tc>
          <w:tcPr>
            <w:tcW w:w="4455" w:type="dxa"/>
            <w:shd w:val="clear" w:color="auto" w:fill="D9D9D9" w:themeFill="background1" w:themeFillShade="D9"/>
          </w:tcPr>
          <w:p w:rsidR="33FC261F" w:rsidP="33FC261F" w:rsidRDefault="70684618" w14:paraId="4847624A" w14:textId="5AF94BA4">
            <w:pPr>
              <w:rPr>
                <w:b/>
                <w:bCs/>
                <w:sz w:val="20"/>
                <w:szCs w:val="20"/>
              </w:rPr>
            </w:pPr>
            <w:r w:rsidRPr="7A83C069">
              <w:rPr>
                <w:b/>
                <w:bCs/>
                <w:sz w:val="20"/>
                <w:szCs w:val="20"/>
              </w:rPr>
              <w:t>Action Plan</w:t>
            </w:r>
          </w:p>
        </w:tc>
      </w:tr>
      <w:tr w:rsidR="33FC261F" w:rsidTr="59974BB2" w14:paraId="2B3F6297" w14:textId="77777777">
        <w:tc>
          <w:tcPr>
            <w:tcW w:w="450" w:type="dxa"/>
            <w:vMerge w:val="restart"/>
          </w:tcPr>
          <w:p w:rsidR="308468AA" w:rsidP="33FC261F" w:rsidRDefault="308468AA" w14:paraId="57701C0A" w14:textId="7AE2213B">
            <w:pPr>
              <w:rPr>
                <w:sz w:val="18"/>
                <w:szCs w:val="18"/>
              </w:rPr>
            </w:pPr>
            <w:r w:rsidRPr="33FC261F">
              <w:rPr>
                <w:sz w:val="20"/>
                <w:szCs w:val="20"/>
              </w:rPr>
              <w:t>9</w:t>
            </w:r>
          </w:p>
        </w:tc>
        <w:tc>
          <w:tcPr>
            <w:tcW w:w="1035" w:type="dxa"/>
            <w:vMerge w:val="restart"/>
          </w:tcPr>
          <w:p w:rsidR="3BCC2F6A" w:rsidP="33FC261F" w:rsidRDefault="3BCC2F6A" w14:paraId="40ED45ED" w14:textId="792D3340">
            <w:pPr>
              <w:rPr>
                <w:sz w:val="18"/>
                <w:szCs w:val="18"/>
              </w:rPr>
            </w:pPr>
            <w:r w:rsidRPr="5DA1C4E4">
              <w:rPr>
                <w:b/>
                <w:sz w:val="18"/>
                <w:szCs w:val="18"/>
              </w:rPr>
              <w:t>Essential</w:t>
            </w:r>
          </w:p>
        </w:tc>
        <w:tc>
          <w:tcPr>
            <w:tcW w:w="2599" w:type="dxa"/>
            <w:vMerge w:val="restart"/>
          </w:tcPr>
          <w:p w:rsidR="3BCC2F6A" w:rsidP="33FC261F" w:rsidRDefault="3BCC2F6A" w14:paraId="1078B3FA" w14:textId="44A12532">
            <w:pPr>
              <w:rPr>
                <w:sz w:val="20"/>
                <w:szCs w:val="20"/>
              </w:rPr>
            </w:pPr>
            <w:r w:rsidRPr="33FC261F">
              <w:rPr>
                <w:sz w:val="20"/>
                <w:szCs w:val="20"/>
              </w:rPr>
              <w:t xml:space="preserve">Appropriate </w:t>
            </w:r>
            <w:hyperlink r:id="rId26">
              <w:r w:rsidRPr="33FC261F">
                <w:rPr>
                  <w:rStyle w:val="Hyperlink"/>
                  <w:sz w:val="20"/>
                  <w:szCs w:val="20"/>
                </w:rPr>
                <w:t>software, hardware and skills</w:t>
              </w:r>
            </w:hyperlink>
            <w:r w:rsidRPr="33FC261F">
              <w:rPr>
                <w:sz w:val="20"/>
                <w:szCs w:val="20"/>
              </w:rPr>
              <w:t xml:space="preserve"> for accessing and participating in the course are communicated (mobile, publisher websites, access codes, credentials, browser, microphone, webcam</w:t>
            </w:r>
            <w:r w:rsidRPr="33FC261F" w:rsidR="300DCFCA">
              <w:rPr>
                <w:sz w:val="20"/>
                <w:szCs w:val="20"/>
              </w:rPr>
              <w:t xml:space="preserve">, </w:t>
            </w:r>
            <w:hyperlink r:id="rId27">
              <w:r w:rsidRPr="33FC261F" w:rsidR="300DCFCA">
                <w:rPr>
                  <w:rStyle w:val="Hyperlink"/>
                  <w:sz w:val="20"/>
                  <w:szCs w:val="20"/>
                </w:rPr>
                <w:t>MS Office</w:t>
              </w:r>
              <w:r w:rsidRPr="33FC261F">
                <w:rPr>
                  <w:rStyle w:val="Hyperlink"/>
                  <w:sz w:val="20"/>
                  <w:szCs w:val="20"/>
                </w:rPr>
                <w:t>)</w:t>
              </w:r>
            </w:hyperlink>
            <w:r w:rsidRPr="33FC261F">
              <w:rPr>
                <w:sz w:val="20"/>
                <w:szCs w:val="20"/>
              </w:rPr>
              <w:t>.</w:t>
            </w:r>
          </w:p>
        </w:tc>
        <w:tc>
          <w:tcPr>
            <w:tcW w:w="1080" w:type="dxa"/>
          </w:tcPr>
          <w:p w:rsidR="33FC261F" w:rsidP="69E7E1BE" w:rsidRDefault="0353CA7D" w14:paraId="10293573" w14:textId="59B706A3">
            <w:pPr>
              <w:rPr>
                <w:sz w:val="20"/>
                <w:szCs w:val="20"/>
              </w:rPr>
            </w:pPr>
            <w:r w:rsidRPr="69E7E1BE">
              <w:rPr>
                <w:sz w:val="20"/>
                <w:szCs w:val="20"/>
              </w:rPr>
              <w:t>Self:</w:t>
            </w:r>
          </w:p>
          <w:p w:rsidR="33FC261F" w:rsidP="33FC261F" w:rsidRDefault="33FC261F" w14:paraId="0CED6A70" w14:textId="1A11B2BA">
            <w:pPr>
              <w:rPr>
                <w:sz w:val="20"/>
                <w:szCs w:val="20"/>
              </w:rPr>
            </w:pPr>
          </w:p>
        </w:tc>
        <w:tc>
          <w:tcPr>
            <w:tcW w:w="4590" w:type="dxa"/>
          </w:tcPr>
          <w:p w:rsidR="33FC261F" w:rsidP="33FC261F" w:rsidRDefault="0353CA7D" w14:paraId="16D606EC" w14:textId="41E1F421">
            <w:pPr>
              <w:rPr>
                <w:sz w:val="20"/>
                <w:szCs w:val="20"/>
              </w:rPr>
            </w:pPr>
            <w:r w:rsidRPr="69E7E1BE">
              <w:rPr>
                <w:sz w:val="20"/>
                <w:szCs w:val="20"/>
              </w:rPr>
              <w:t>Self:</w:t>
            </w:r>
          </w:p>
        </w:tc>
        <w:tc>
          <w:tcPr>
            <w:tcW w:w="4455" w:type="dxa"/>
          </w:tcPr>
          <w:p w:rsidR="33FC261F" w:rsidP="33FC261F" w:rsidRDefault="0353CA7D" w14:paraId="126E0464" w14:textId="02947EEC">
            <w:pPr>
              <w:rPr>
                <w:sz w:val="20"/>
                <w:szCs w:val="20"/>
              </w:rPr>
            </w:pPr>
            <w:r w:rsidRPr="69E7E1BE">
              <w:rPr>
                <w:sz w:val="20"/>
                <w:szCs w:val="20"/>
              </w:rPr>
              <w:t>Self:</w:t>
            </w:r>
          </w:p>
        </w:tc>
      </w:tr>
      <w:tr w:rsidR="4BB5EE7E" w:rsidTr="59974BB2" w14:paraId="292A3186" w14:textId="77777777">
        <w:trPr>
          <w:trHeight w:val="300"/>
        </w:trPr>
        <w:tc>
          <w:tcPr>
            <w:tcW w:w="450" w:type="dxa"/>
            <w:vMerge/>
          </w:tcPr>
          <w:p w:rsidR="00190739" w:rsidRDefault="00190739" w14:paraId="5209302F" w14:textId="77777777"/>
        </w:tc>
        <w:tc>
          <w:tcPr>
            <w:tcW w:w="1035" w:type="dxa"/>
            <w:vMerge/>
          </w:tcPr>
          <w:p w:rsidR="00190739" w:rsidRDefault="00190739" w14:paraId="26158E72" w14:textId="77777777"/>
        </w:tc>
        <w:tc>
          <w:tcPr>
            <w:tcW w:w="2599" w:type="dxa"/>
            <w:vMerge/>
          </w:tcPr>
          <w:p w:rsidR="00190739" w:rsidRDefault="00190739" w14:paraId="29963B4C" w14:textId="77777777"/>
        </w:tc>
        <w:tc>
          <w:tcPr>
            <w:tcW w:w="1080" w:type="dxa"/>
          </w:tcPr>
          <w:p w:rsidR="4BB5EE7E" w:rsidP="69E7E1BE" w:rsidRDefault="0353CA7D" w14:paraId="24C954A8" w14:textId="5AF5E164">
            <w:pPr>
              <w:rPr>
                <w:sz w:val="20"/>
                <w:szCs w:val="20"/>
              </w:rPr>
            </w:pPr>
            <w:r w:rsidRPr="69E7E1BE">
              <w:rPr>
                <w:sz w:val="20"/>
                <w:szCs w:val="20"/>
              </w:rPr>
              <w:t>Peer:</w:t>
            </w:r>
          </w:p>
          <w:p w:rsidR="4BB5EE7E" w:rsidP="4BB5EE7E" w:rsidRDefault="4BB5EE7E" w14:paraId="5C8B8447" w14:textId="7621F607">
            <w:pPr>
              <w:rPr>
                <w:sz w:val="20"/>
                <w:szCs w:val="20"/>
              </w:rPr>
            </w:pPr>
          </w:p>
        </w:tc>
        <w:tc>
          <w:tcPr>
            <w:tcW w:w="4590" w:type="dxa"/>
          </w:tcPr>
          <w:p w:rsidR="0353CA7D" w:rsidP="69E7E1BE" w:rsidRDefault="0353CA7D" w14:paraId="58312924" w14:textId="359E988A">
            <w:pPr>
              <w:rPr>
                <w:sz w:val="20"/>
                <w:szCs w:val="20"/>
              </w:rPr>
            </w:pPr>
            <w:r w:rsidRPr="69E7E1BE">
              <w:rPr>
                <w:sz w:val="20"/>
                <w:szCs w:val="20"/>
              </w:rPr>
              <w:t>Peer:</w:t>
            </w:r>
          </w:p>
        </w:tc>
        <w:tc>
          <w:tcPr>
            <w:tcW w:w="4455" w:type="dxa"/>
          </w:tcPr>
          <w:p w:rsidR="0353CA7D" w:rsidP="69E7E1BE" w:rsidRDefault="0353CA7D" w14:paraId="08C795F2" w14:textId="6B7B3BE9">
            <w:pPr>
              <w:rPr>
                <w:sz w:val="20"/>
                <w:szCs w:val="20"/>
              </w:rPr>
            </w:pPr>
            <w:r w:rsidRPr="69E7E1BE">
              <w:rPr>
                <w:sz w:val="20"/>
                <w:szCs w:val="20"/>
              </w:rPr>
              <w:t>Peer:</w:t>
            </w:r>
          </w:p>
        </w:tc>
      </w:tr>
      <w:tr w:rsidR="4BB5EE7E" w:rsidTr="59974BB2" w14:paraId="56681930" w14:textId="77777777">
        <w:trPr>
          <w:trHeight w:val="300"/>
        </w:trPr>
        <w:tc>
          <w:tcPr>
            <w:tcW w:w="450" w:type="dxa"/>
            <w:vMerge/>
          </w:tcPr>
          <w:p w:rsidR="00190739" w:rsidRDefault="00190739" w14:paraId="44EA0D71" w14:textId="77777777"/>
        </w:tc>
        <w:tc>
          <w:tcPr>
            <w:tcW w:w="1035" w:type="dxa"/>
            <w:vMerge/>
          </w:tcPr>
          <w:p w:rsidR="00190739" w:rsidRDefault="00190739" w14:paraId="4AA6A164" w14:textId="77777777"/>
        </w:tc>
        <w:tc>
          <w:tcPr>
            <w:tcW w:w="2599" w:type="dxa"/>
            <w:vMerge/>
          </w:tcPr>
          <w:p w:rsidR="00190739" w:rsidRDefault="00190739" w14:paraId="3B492636" w14:textId="77777777"/>
        </w:tc>
        <w:tc>
          <w:tcPr>
            <w:tcW w:w="1080" w:type="dxa"/>
          </w:tcPr>
          <w:p w:rsidR="4BB5EE7E" w:rsidP="4BB5EE7E" w:rsidRDefault="0353CA7D" w14:paraId="699DEBF3" w14:textId="50A722F3">
            <w:pPr>
              <w:rPr>
                <w:sz w:val="20"/>
                <w:szCs w:val="20"/>
              </w:rPr>
            </w:pPr>
            <w:r w:rsidRPr="69E7E1BE">
              <w:rPr>
                <w:sz w:val="20"/>
                <w:szCs w:val="20"/>
              </w:rPr>
              <w:t>ID:</w:t>
            </w:r>
          </w:p>
        </w:tc>
        <w:tc>
          <w:tcPr>
            <w:tcW w:w="4590" w:type="dxa"/>
          </w:tcPr>
          <w:p w:rsidR="0353CA7D" w:rsidP="69E7E1BE" w:rsidRDefault="0353CA7D" w14:paraId="5B194488" w14:textId="6AE5BC84">
            <w:pPr>
              <w:rPr>
                <w:sz w:val="20"/>
                <w:szCs w:val="20"/>
              </w:rPr>
            </w:pPr>
            <w:r w:rsidRPr="69E7E1BE">
              <w:rPr>
                <w:sz w:val="20"/>
                <w:szCs w:val="20"/>
              </w:rPr>
              <w:t>ID:</w:t>
            </w:r>
          </w:p>
        </w:tc>
        <w:tc>
          <w:tcPr>
            <w:tcW w:w="4455" w:type="dxa"/>
          </w:tcPr>
          <w:p w:rsidR="0353CA7D" w:rsidP="69E7E1BE" w:rsidRDefault="0353CA7D" w14:paraId="0D835774" w14:textId="383478CC">
            <w:pPr>
              <w:rPr>
                <w:sz w:val="20"/>
                <w:szCs w:val="20"/>
              </w:rPr>
            </w:pPr>
            <w:r w:rsidRPr="69E7E1BE">
              <w:rPr>
                <w:sz w:val="20"/>
                <w:szCs w:val="20"/>
              </w:rPr>
              <w:t>ID:</w:t>
            </w:r>
          </w:p>
        </w:tc>
      </w:tr>
      <w:tr w:rsidR="33FC261F" w:rsidTr="59974BB2" w14:paraId="56351B4B" w14:textId="77777777">
        <w:tc>
          <w:tcPr>
            <w:tcW w:w="450" w:type="dxa"/>
            <w:vMerge w:val="restart"/>
            <w:shd w:val="clear" w:color="auto" w:fill="F2F2F2" w:themeFill="background1" w:themeFillShade="F2"/>
          </w:tcPr>
          <w:p w:rsidR="27DA9750" w:rsidP="33FC261F" w:rsidRDefault="27DA9750" w14:paraId="585F25DC" w14:textId="7AE2213B">
            <w:pPr>
              <w:rPr>
                <w:sz w:val="18"/>
                <w:szCs w:val="18"/>
              </w:rPr>
            </w:pPr>
            <w:r w:rsidRPr="33FC261F">
              <w:rPr>
                <w:sz w:val="20"/>
                <w:szCs w:val="20"/>
              </w:rPr>
              <w:t>10</w:t>
            </w:r>
          </w:p>
        </w:tc>
        <w:tc>
          <w:tcPr>
            <w:tcW w:w="1035" w:type="dxa"/>
            <w:vMerge w:val="restart"/>
            <w:shd w:val="clear" w:color="auto" w:fill="F2F2F2" w:themeFill="background1" w:themeFillShade="F2"/>
          </w:tcPr>
          <w:p w:rsidR="0C9C7384" w:rsidP="33FC261F" w:rsidRDefault="0C9C7384" w14:paraId="1D970571" w14:textId="724F4DC6">
            <w:pPr>
              <w:spacing w:line="259" w:lineRule="auto"/>
              <w:rPr>
                <w:b/>
                <w:sz w:val="18"/>
                <w:szCs w:val="18"/>
              </w:rPr>
            </w:pPr>
            <w:r w:rsidRPr="5DA1C4E4">
              <w:rPr>
                <w:b/>
                <w:sz w:val="18"/>
                <w:szCs w:val="18"/>
              </w:rPr>
              <w:t>Essential</w:t>
            </w:r>
          </w:p>
        </w:tc>
        <w:tc>
          <w:tcPr>
            <w:tcW w:w="2599" w:type="dxa"/>
            <w:vMerge w:val="restart"/>
            <w:shd w:val="clear" w:color="auto" w:fill="F2F2F2" w:themeFill="background1" w:themeFillShade="F2"/>
          </w:tcPr>
          <w:p w:rsidR="0C9C7384" w:rsidP="33FC261F" w:rsidRDefault="00437FA9" w14:paraId="523E78F7" w14:textId="495222B2">
            <w:pPr>
              <w:rPr>
                <w:sz w:val="20"/>
                <w:szCs w:val="20"/>
              </w:rPr>
            </w:pPr>
            <w:hyperlink r:id="rId28">
              <w:r w:rsidRPr="33FC261F" w:rsidR="0C9C7384">
                <w:rPr>
                  <w:rStyle w:val="Hyperlink"/>
                  <w:sz w:val="20"/>
                  <w:szCs w:val="20"/>
                </w:rPr>
                <w:t>Technical skills</w:t>
              </w:r>
            </w:hyperlink>
            <w:r w:rsidRPr="33FC261F" w:rsidR="0C9C7384">
              <w:rPr>
                <w:sz w:val="20"/>
                <w:szCs w:val="20"/>
              </w:rPr>
              <w:t xml:space="preserve"> required for participation in course learning activities scaffold in a timely manner (orientation, practice, and application - where appropriate).</w:t>
            </w:r>
          </w:p>
        </w:tc>
        <w:tc>
          <w:tcPr>
            <w:tcW w:w="1080" w:type="dxa"/>
            <w:shd w:val="clear" w:color="auto" w:fill="F2F2F2" w:themeFill="background1" w:themeFillShade="F2"/>
          </w:tcPr>
          <w:p w:rsidR="33FC261F" w:rsidP="670D3158" w:rsidRDefault="3CD87452" w14:paraId="5E667241" w14:textId="20240E5B">
            <w:pPr>
              <w:rPr>
                <w:sz w:val="20"/>
                <w:szCs w:val="20"/>
              </w:rPr>
            </w:pPr>
            <w:r w:rsidRPr="670D3158">
              <w:rPr>
                <w:sz w:val="20"/>
                <w:szCs w:val="20"/>
              </w:rPr>
              <w:t>Self:</w:t>
            </w:r>
          </w:p>
          <w:p w:rsidR="33FC261F" w:rsidP="33FC261F" w:rsidRDefault="33FC261F" w14:paraId="4AAE760E" w14:textId="20240E5B">
            <w:pPr>
              <w:rPr>
                <w:sz w:val="20"/>
                <w:szCs w:val="20"/>
              </w:rPr>
            </w:pPr>
          </w:p>
        </w:tc>
        <w:tc>
          <w:tcPr>
            <w:tcW w:w="4590" w:type="dxa"/>
            <w:shd w:val="clear" w:color="auto" w:fill="F2F2F2" w:themeFill="background1" w:themeFillShade="F2"/>
          </w:tcPr>
          <w:p w:rsidR="33FC261F" w:rsidP="33FC261F" w:rsidRDefault="3CD87452" w14:paraId="28D6653E" w14:textId="508B4696">
            <w:pPr>
              <w:rPr>
                <w:sz w:val="20"/>
                <w:szCs w:val="20"/>
              </w:rPr>
            </w:pPr>
            <w:r w:rsidRPr="69E7E1BE">
              <w:rPr>
                <w:sz w:val="20"/>
                <w:szCs w:val="20"/>
              </w:rPr>
              <w:lastRenderedPageBreak/>
              <w:t>Self:</w:t>
            </w:r>
          </w:p>
        </w:tc>
        <w:tc>
          <w:tcPr>
            <w:tcW w:w="4455" w:type="dxa"/>
            <w:shd w:val="clear" w:color="auto" w:fill="F2F2F2" w:themeFill="background1" w:themeFillShade="F2"/>
          </w:tcPr>
          <w:p w:rsidR="33FC261F" w:rsidP="33FC261F" w:rsidRDefault="3CD87452" w14:paraId="20825AD0" w14:textId="7B39E9EA">
            <w:pPr>
              <w:rPr>
                <w:sz w:val="20"/>
                <w:szCs w:val="20"/>
              </w:rPr>
            </w:pPr>
            <w:r w:rsidRPr="69E7E1BE">
              <w:rPr>
                <w:sz w:val="20"/>
                <w:szCs w:val="20"/>
              </w:rPr>
              <w:t>Self:</w:t>
            </w:r>
          </w:p>
        </w:tc>
      </w:tr>
      <w:tr w:rsidR="69E7E1BE" w:rsidTr="59974BB2" w14:paraId="3A0681DF" w14:textId="77777777">
        <w:trPr>
          <w:trHeight w:val="300"/>
        </w:trPr>
        <w:tc>
          <w:tcPr>
            <w:tcW w:w="450" w:type="dxa"/>
            <w:vMerge/>
          </w:tcPr>
          <w:p w:rsidR="00190739" w:rsidRDefault="00190739" w14:paraId="232EE650" w14:textId="77777777"/>
        </w:tc>
        <w:tc>
          <w:tcPr>
            <w:tcW w:w="1035" w:type="dxa"/>
            <w:vMerge/>
          </w:tcPr>
          <w:p w:rsidR="00190739" w:rsidRDefault="00190739" w14:paraId="05AE9C77" w14:textId="77777777"/>
        </w:tc>
        <w:tc>
          <w:tcPr>
            <w:tcW w:w="2599" w:type="dxa"/>
            <w:vMerge/>
          </w:tcPr>
          <w:p w:rsidR="00190739" w:rsidRDefault="00190739" w14:paraId="4BF4449A" w14:textId="77777777"/>
        </w:tc>
        <w:tc>
          <w:tcPr>
            <w:tcW w:w="1080" w:type="dxa"/>
            <w:shd w:val="clear" w:color="auto" w:fill="F2F2F2" w:themeFill="background1" w:themeFillShade="F2"/>
          </w:tcPr>
          <w:p w:rsidR="3CD87452" w:rsidP="670D3158" w:rsidRDefault="3CD87452" w14:paraId="625AEB73" w14:textId="20240E5B">
            <w:pPr>
              <w:rPr>
                <w:sz w:val="20"/>
                <w:szCs w:val="20"/>
              </w:rPr>
            </w:pPr>
            <w:r w:rsidRPr="670D3158">
              <w:rPr>
                <w:sz w:val="20"/>
                <w:szCs w:val="20"/>
              </w:rPr>
              <w:t>Peer:</w:t>
            </w:r>
          </w:p>
          <w:p w:rsidR="3CD87452" w:rsidP="670D3158" w:rsidRDefault="3CD87452" w14:paraId="265C5958" w14:textId="20240E5B">
            <w:pPr>
              <w:rPr>
                <w:sz w:val="20"/>
                <w:szCs w:val="20"/>
              </w:rPr>
            </w:pPr>
          </w:p>
        </w:tc>
        <w:tc>
          <w:tcPr>
            <w:tcW w:w="4590" w:type="dxa"/>
            <w:shd w:val="clear" w:color="auto" w:fill="F2F2F2" w:themeFill="background1" w:themeFillShade="F2"/>
          </w:tcPr>
          <w:p w:rsidR="69E7E1BE" w:rsidP="69E7E1BE" w:rsidRDefault="3CD87452" w14:paraId="18FE54A0" w14:textId="106E997E">
            <w:pPr>
              <w:rPr>
                <w:sz w:val="20"/>
                <w:szCs w:val="20"/>
              </w:rPr>
            </w:pPr>
            <w:r w:rsidRPr="670D3158">
              <w:rPr>
                <w:sz w:val="20"/>
                <w:szCs w:val="20"/>
              </w:rPr>
              <w:t>Peer:</w:t>
            </w:r>
          </w:p>
        </w:tc>
        <w:tc>
          <w:tcPr>
            <w:tcW w:w="4455" w:type="dxa"/>
            <w:shd w:val="clear" w:color="auto" w:fill="F2F2F2" w:themeFill="background1" w:themeFillShade="F2"/>
          </w:tcPr>
          <w:p w:rsidR="69E7E1BE" w:rsidP="69E7E1BE" w:rsidRDefault="3CD87452" w14:paraId="771B3F70" w14:textId="485014A4">
            <w:pPr>
              <w:rPr>
                <w:sz w:val="20"/>
                <w:szCs w:val="20"/>
              </w:rPr>
            </w:pPr>
            <w:r w:rsidRPr="670D3158">
              <w:rPr>
                <w:sz w:val="20"/>
                <w:szCs w:val="20"/>
              </w:rPr>
              <w:t>Peer:</w:t>
            </w:r>
          </w:p>
        </w:tc>
      </w:tr>
      <w:tr w:rsidR="69E7E1BE" w:rsidTr="59974BB2" w14:paraId="37F503AF" w14:textId="77777777">
        <w:trPr>
          <w:trHeight w:val="300"/>
        </w:trPr>
        <w:tc>
          <w:tcPr>
            <w:tcW w:w="450" w:type="dxa"/>
            <w:vMerge/>
          </w:tcPr>
          <w:p w:rsidR="00190739" w:rsidRDefault="00190739" w14:paraId="56C111BD" w14:textId="77777777"/>
        </w:tc>
        <w:tc>
          <w:tcPr>
            <w:tcW w:w="1035" w:type="dxa"/>
            <w:vMerge/>
          </w:tcPr>
          <w:p w:rsidR="00190739" w:rsidRDefault="00190739" w14:paraId="05990EA9" w14:textId="77777777"/>
        </w:tc>
        <w:tc>
          <w:tcPr>
            <w:tcW w:w="2599" w:type="dxa"/>
            <w:vMerge/>
          </w:tcPr>
          <w:p w:rsidR="00190739" w:rsidRDefault="00190739" w14:paraId="2B334D61" w14:textId="77777777"/>
        </w:tc>
        <w:tc>
          <w:tcPr>
            <w:tcW w:w="1080" w:type="dxa"/>
            <w:shd w:val="clear" w:color="auto" w:fill="F2F2F2" w:themeFill="background1" w:themeFillShade="F2"/>
          </w:tcPr>
          <w:p w:rsidR="69E7E1BE" w:rsidP="69E7E1BE" w:rsidRDefault="3CD87452" w14:paraId="47647201" w14:textId="411A0E30">
            <w:pPr>
              <w:rPr>
                <w:sz w:val="20"/>
                <w:szCs w:val="20"/>
              </w:rPr>
            </w:pPr>
            <w:r w:rsidRPr="670D3158">
              <w:rPr>
                <w:sz w:val="20"/>
                <w:szCs w:val="20"/>
              </w:rPr>
              <w:t>ID:</w:t>
            </w:r>
          </w:p>
        </w:tc>
        <w:tc>
          <w:tcPr>
            <w:tcW w:w="4590" w:type="dxa"/>
            <w:shd w:val="clear" w:color="auto" w:fill="F2F2F2" w:themeFill="background1" w:themeFillShade="F2"/>
          </w:tcPr>
          <w:p w:rsidR="69E7E1BE" w:rsidP="69E7E1BE" w:rsidRDefault="3CD87452" w14:paraId="538516CF" w14:textId="2F7BF9C5">
            <w:pPr>
              <w:rPr>
                <w:sz w:val="20"/>
                <w:szCs w:val="20"/>
              </w:rPr>
            </w:pPr>
            <w:r w:rsidRPr="670D3158">
              <w:rPr>
                <w:sz w:val="20"/>
                <w:szCs w:val="20"/>
              </w:rPr>
              <w:t>ID:</w:t>
            </w:r>
          </w:p>
        </w:tc>
        <w:tc>
          <w:tcPr>
            <w:tcW w:w="4455" w:type="dxa"/>
            <w:shd w:val="clear" w:color="auto" w:fill="F2F2F2" w:themeFill="background1" w:themeFillShade="F2"/>
          </w:tcPr>
          <w:p w:rsidR="69E7E1BE" w:rsidP="69E7E1BE" w:rsidRDefault="3CD87452" w14:paraId="5832524B" w14:textId="1D750048">
            <w:pPr>
              <w:rPr>
                <w:sz w:val="20"/>
                <w:szCs w:val="20"/>
              </w:rPr>
            </w:pPr>
            <w:r w:rsidRPr="670D3158">
              <w:rPr>
                <w:sz w:val="20"/>
                <w:szCs w:val="20"/>
              </w:rPr>
              <w:t>ID:</w:t>
            </w:r>
          </w:p>
        </w:tc>
      </w:tr>
      <w:tr w:rsidR="33FC261F" w:rsidTr="59974BB2" w14:paraId="68DEC801" w14:textId="77777777">
        <w:tc>
          <w:tcPr>
            <w:tcW w:w="450" w:type="dxa"/>
            <w:vMerge w:val="restart"/>
          </w:tcPr>
          <w:p w:rsidR="4D4FB48C" w:rsidP="33FC261F" w:rsidRDefault="4D4FB48C" w14:paraId="5BA3DCF1" w14:textId="7AE2213B">
            <w:pPr>
              <w:rPr>
                <w:sz w:val="18"/>
                <w:szCs w:val="18"/>
              </w:rPr>
            </w:pPr>
            <w:r w:rsidRPr="33FC261F">
              <w:rPr>
                <w:sz w:val="20"/>
                <w:szCs w:val="20"/>
              </w:rPr>
              <w:t>11</w:t>
            </w:r>
          </w:p>
        </w:tc>
        <w:tc>
          <w:tcPr>
            <w:tcW w:w="1035" w:type="dxa"/>
            <w:vMerge w:val="restart"/>
          </w:tcPr>
          <w:p w:rsidR="7406D9DD" w:rsidP="33FC261F" w:rsidRDefault="7406D9DD" w14:paraId="4C28E821" w14:textId="161836AE">
            <w:pPr>
              <w:rPr>
                <w:b/>
                <w:sz w:val="18"/>
                <w:szCs w:val="18"/>
              </w:rPr>
            </w:pPr>
            <w:r w:rsidRPr="5DA1C4E4">
              <w:rPr>
                <w:sz w:val="18"/>
                <w:szCs w:val="18"/>
              </w:rPr>
              <w:t>Important</w:t>
            </w:r>
          </w:p>
        </w:tc>
        <w:tc>
          <w:tcPr>
            <w:tcW w:w="2599" w:type="dxa"/>
            <w:vMerge w:val="restart"/>
          </w:tcPr>
          <w:p w:rsidR="7406D9DD" w:rsidP="33FC261F" w:rsidRDefault="7406D9DD" w14:paraId="39581BA3" w14:textId="19AA4A22">
            <w:pPr>
              <w:rPr>
                <w:sz w:val="20"/>
                <w:szCs w:val="20"/>
              </w:rPr>
            </w:pPr>
            <w:r w:rsidRPr="33FC261F">
              <w:rPr>
                <w:sz w:val="20"/>
                <w:szCs w:val="20"/>
              </w:rPr>
              <w:t xml:space="preserve">Frequently used </w:t>
            </w:r>
            <w:hyperlink r:id="rId29">
              <w:r w:rsidRPr="33FC261F">
                <w:rPr>
                  <w:rStyle w:val="Hyperlink"/>
                  <w:sz w:val="20"/>
                  <w:szCs w:val="20"/>
                </w:rPr>
                <w:t>technology tools are easily accessed</w:t>
              </w:r>
            </w:hyperlink>
            <w:r w:rsidRPr="33FC261F">
              <w:rPr>
                <w:sz w:val="20"/>
                <w:szCs w:val="20"/>
              </w:rPr>
              <w:t>. Any tools not being utilized are removed from the course menu.</w:t>
            </w:r>
          </w:p>
        </w:tc>
        <w:tc>
          <w:tcPr>
            <w:tcW w:w="1080" w:type="dxa"/>
          </w:tcPr>
          <w:p w:rsidR="33FC261F" w:rsidP="670D3158" w:rsidRDefault="68F76A01" w14:paraId="1D4E93B7" w14:textId="20240E5B">
            <w:pPr>
              <w:rPr>
                <w:sz w:val="20"/>
                <w:szCs w:val="20"/>
              </w:rPr>
            </w:pPr>
            <w:r w:rsidRPr="670D3158">
              <w:rPr>
                <w:sz w:val="20"/>
                <w:szCs w:val="20"/>
              </w:rPr>
              <w:t>Self:</w:t>
            </w:r>
          </w:p>
          <w:p w:rsidR="33FC261F" w:rsidP="33FC261F" w:rsidRDefault="33FC261F" w14:paraId="756D2397" w14:textId="20240E5B">
            <w:pPr>
              <w:rPr>
                <w:sz w:val="20"/>
                <w:szCs w:val="20"/>
              </w:rPr>
            </w:pPr>
          </w:p>
        </w:tc>
        <w:tc>
          <w:tcPr>
            <w:tcW w:w="4590" w:type="dxa"/>
          </w:tcPr>
          <w:p w:rsidR="33FC261F" w:rsidP="33FC261F" w:rsidRDefault="68F76A01" w14:paraId="73948B69" w14:textId="4F81288F">
            <w:pPr>
              <w:rPr>
                <w:sz w:val="20"/>
                <w:szCs w:val="20"/>
              </w:rPr>
            </w:pPr>
            <w:r w:rsidRPr="670D3158">
              <w:rPr>
                <w:sz w:val="20"/>
                <w:szCs w:val="20"/>
              </w:rPr>
              <w:t>Self:</w:t>
            </w:r>
          </w:p>
        </w:tc>
        <w:tc>
          <w:tcPr>
            <w:tcW w:w="4455" w:type="dxa"/>
          </w:tcPr>
          <w:p w:rsidR="33FC261F" w:rsidP="33FC261F" w:rsidRDefault="68F76A01" w14:paraId="5A61AA2A" w14:textId="301A47A0">
            <w:pPr>
              <w:rPr>
                <w:sz w:val="20"/>
                <w:szCs w:val="20"/>
              </w:rPr>
            </w:pPr>
            <w:r w:rsidRPr="670D3158">
              <w:rPr>
                <w:sz w:val="20"/>
                <w:szCs w:val="20"/>
              </w:rPr>
              <w:t>Self:</w:t>
            </w:r>
          </w:p>
        </w:tc>
      </w:tr>
      <w:tr w:rsidR="670D3158" w:rsidTr="59974BB2" w14:paraId="705FD74D" w14:textId="77777777">
        <w:trPr>
          <w:trHeight w:val="300"/>
        </w:trPr>
        <w:tc>
          <w:tcPr>
            <w:tcW w:w="450" w:type="dxa"/>
            <w:vMerge/>
          </w:tcPr>
          <w:p w:rsidR="00597EB2" w:rsidRDefault="00597EB2" w14:paraId="6252BE60" w14:textId="77777777"/>
        </w:tc>
        <w:tc>
          <w:tcPr>
            <w:tcW w:w="1035" w:type="dxa"/>
            <w:vMerge/>
          </w:tcPr>
          <w:p w:rsidR="00597EB2" w:rsidRDefault="00597EB2" w14:paraId="566BFC69" w14:textId="77777777"/>
        </w:tc>
        <w:tc>
          <w:tcPr>
            <w:tcW w:w="2599" w:type="dxa"/>
            <w:vMerge/>
          </w:tcPr>
          <w:p w:rsidR="00597EB2" w:rsidRDefault="00597EB2" w14:paraId="276F7B26" w14:textId="77777777"/>
        </w:tc>
        <w:tc>
          <w:tcPr>
            <w:tcW w:w="1080" w:type="dxa"/>
          </w:tcPr>
          <w:p w:rsidR="68F76A01" w:rsidP="670D3158" w:rsidRDefault="68F76A01" w14:paraId="75D72B57" w14:textId="7D3AB78E">
            <w:pPr>
              <w:rPr>
                <w:sz w:val="20"/>
                <w:szCs w:val="20"/>
              </w:rPr>
            </w:pPr>
            <w:r w:rsidRPr="670D3158">
              <w:rPr>
                <w:sz w:val="20"/>
                <w:szCs w:val="20"/>
              </w:rPr>
              <w:t>Peer:</w:t>
            </w:r>
          </w:p>
          <w:p w:rsidR="670D3158" w:rsidP="670D3158" w:rsidRDefault="670D3158" w14:paraId="1153FC77" w14:textId="4FEBCF97">
            <w:pPr>
              <w:rPr>
                <w:sz w:val="20"/>
                <w:szCs w:val="20"/>
              </w:rPr>
            </w:pPr>
          </w:p>
        </w:tc>
        <w:tc>
          <w:tcPr>
            <w:tcW w:w="4590" w:type="dxa"/>
          </w:tcPr>
          <w:p w:rsidR="68F76A01" w:rsidP="670D3158" w:rsidRDefault="68F76A01" w14:paraId="2B66E053" w14:textId="11B38FC1">
            <w:pPr>
              <w:rPr>
                <w:sz w:val="20"/>
                <w:szCs w:val="20"/>
              </w:rPr>
            </w:pPr>
            <w:r w:rsidRPr="670D3158">
              <w:rPr>
                <w:sz w:val="20"/>
                <w:szCs w:val="20"/>
              </w:rPr>
              <w:t>Peer:</w:t>
            </w:r>
          </w:p>
        </w:tc>
        <w:tc>
          <w:tcPr>
            <w:tcW w:w="4455" w:type="dxa"/>
          </w:tcPr>
          <w:p w:rsidR="68F76A01" w:rsidP="670D3158" w:rsidRDefault="68F76A01" w14:paraId="518B017E" w14:textId="3ED8805F">
            <w:pPr>
              <w:rPr>
                <w:sz w:val="20"/>
                <w:szCs w:val="20"/>
              </w:rPr>
            </w:pPr>
            <w:r w:rsidRPr="670D3158">
              <w:rPr>
                <w:sz w:val="20"/>
                <w:szCs w:val="20"/>
              </w:rPr>
              <w:t>Peer:</w:t>
            </w:r>
          </w:p>
        </w:tc>
      </w:tr>
      <w:tr w:rsidR="670D3158" w:rsidTr="59974BB2" w14:paraId="063981C1" w14:textId="77777777">
        <w:trPr>
          <w:trHeight w:val="300"/>
        </w:trPr>
        <w:tc>
          <w:tcPr>
            <w:tcW w:w="450" w:type="dxa"/>
            <w:vMerge/>
          </w:tcPr>
          <w:p w:rsidR="00597EB2" w:rsidRDefault="00597EB2" w14:paraId="1F4777E5" w14:textId="77777777"/>
        </w:tc>
        <w:tc>
          <w:tcPr>
            <w:tcW w:w="1035" w:type="dxa"/>
            <w:vMerge/>
          </w:tcPr>
          <w:p w:rsidR="00597EB2" w:rsidRDefault="00597EB2" w14:paraId="02566763" w14:textId="77777777"/>
        </w:tc>
        <w:tc>
          <w:tcPr>
            <w:tcW w:w="2599" w:type="dxa"/>
            <w:vMerge/>
          </w:tcPr>
          <w:p w:rsidR="00597EB2" w:rsidRDefault="00597EB2" w14:paraId="0E98AA38" w14:textId="77777777"/>
        </w:tc>
        <w:tc>
          <w:tcPr>
            <w:tcW w:w="1080" w:type="dxa"/>
          </w:tcPr>
          <w:p w:rsidR="68F76A01" w:rsidP="670D3158" w:rsidRDefault="68F76A01" w14:paraId="334A00BB" w14:textId="70B0D13F">
            <w:pPr>
              <w:rPr>
                <w:sz w:val="20"/>
                <w:szCs w:val="20"/>
              </w:rPr>
            </w:pPr>
            <w:r w:rsidRPr="670D3158">
              <w:rPr>
                <w:sz w:val="20"/>
                <w:szCs w:val="20"/>
              </w:rPr>
              <w:t>ID:</w:t>
            </w:r>
          </w:p>
          <w:p w:rsidR="670D3158" w:rsidP="670D3158" w:rsidRDefault="670D3158" w14:paraId="441151C2" w14:textId="5C49D08D">
            <w:pPr>
              <w:rPr>
                <w:sz w:val="20"/>
                <w:szCs w:val="20"/>
              </w:rPr>
            </w:pPr>
          </w:p>
        </w:tc>
        <w:tc>
          <w:tcPr>
            <w:tcW w:w="4590" w:type="dxa"/>
          </w:tcPr>
          <w:p w:rsidR="68F76A01" w:rsidP="670D3158" w:rsidRDefault="68F76A01" w14:paraId="54A368C3" w14:textId="55B30CD8">
            <w:pPr>
              <w:rPr>
                <w:sz w:val="20"/>
                <w:szCs w:val="20"/>
              </w:rPr>
            </w:pPr>
            <w:r w:rsidRPr="670D3158">
              <w:rPr>
                <w:sz w:val="20"/>
                <w:szCs w:val="20"/>
              </w:rPr>
              <w:t>ID:</w:t>
            </w:r>
          </w:p>
        </w:tc>
        <w:tc>
          <w:tcPr>
            <w:tcW w:w="4455" w:type="dxa"/>
          </w:tcPr>
          <w:p w:rsidR="68F76A01" w:rsidP="670D3158" w:rsidRDefault="68F76A01" w14:paraId="0FA4BC41" w14:textId="269B5670">
            <w:pPr>
              <w:rPr>
                <w:sz w:val="20"/>
                <w:szCs w:val="20"/>
              </w:rPr>
            </w:pPr>
            <w:r w:rsidRPr="670D3158">
              <w:rPr>
                <w:sz w:val="20"/>
                <w:szCs w:val="20"/>
              </w:rPr>
              <w:t>ID:</w:t>
            </w:r>
          </w:p>
        </w:tc>
      </w:tr>
      <w:tr w:rsidR="33FC261F" w:rsidTr="59974BB2" w14:paraId="243E099A" w14:textId="77777777">
        <w:tc>
          <w:tcPr>
            <w:tcW w:w="450" w:type="dxa"/>
            <w:vMerge w:val="restart"/>
            <w:shd w:val="clear" w:color="auto" w:fill="F2F2F2" w:themeFill="background1" w:themeFillShade="F2"/>
          </w:tcPr>
          <w:p w:rsidR="0FD6DB43" w:rsidP="33FC261F" w:rsidRDefault="0FD6DB43" w14:paraId="4490C57A" w14:textId="7AE2213B">
            <w:pPr>
              <w:rPr>
                <w:sz w:val="18"/>
                <w:szCs w:val="18"/>
              </w:rPr>
            </w:pPr>
            <w:r w:rsidRPr="33FC261F">
              <w:rPr>
                <w:sz w:val="20"/>
                <w:szCs w:val="20"/>
              </w:rPr>
              <w:t>12</w:t>
            </w:r>
          </w:p>
        </w:tc>
        <w:tc>
          <w:tcPr>
            <w:tcW w:w="1035" w:type="dxa"/>
            <w:vMerge w:val="restart"/>
            <w:shd w:val="clear" w:color="auto" w:fill="F2F2F2" w:themeFill="background1" w:themeFillShade="F2"/>
          </w:tcPr>
          <w:p w:rsidR="19EDCE94" w:rsidP="33FC261F" w:rsidRDefault="19EDCE94" w14:paraId="64B003E4" w14:textId="7606E83A">
            <w:pPr>
              <w:spacing w:line="259" w:lineRule="auto"/>
              <w:rPr>
                <w:sz w:val="18"/>
                <w:szCs w:val="18"/>
              </w:rPr>
            </w:pPr>
            <w:r w:rsidRPr="5DA1C4E4">
              <w:rPr>
                <w:sz w:val="18"/>
                <w:szCs w:val="18"/>
              </w:rPr>
              <w:t>Important</w:t>
            </w:r>
          </w:p>
        </w:tc>
        <w:tc>
          <w:tcPr>
            <w:tcW w:w="2599" w:type="dxa"/>
            <w:vMerge w:val="restart"/>
            <w:shd w:val="clear" w:color="auto" w:fill="F2F2F2" w:themeFill="background1" w:themeFillShade="F2"/>
          </w:tcPr>
          <w:p w:rsidR="19EDCE94" w:rsidP="33FC261F" w:rsidRDefault="19EDCE94" w14:paraId="0A7EAB08" w14:textId="7335EFCC">
            <w:pPr>
              <w:rPr>
                <w:sz w:val="20"/>
                <w:szCs w:val="20"/>
              </w:rPr>
            </w:pPr>
            <w:r w:rsidRPr="33FC261F">
              <w:rPr>
                <w:sz w:val="20"/>
                <w:szCs w:val="20"/>
              </w:rPr>
              <w:t xml:space="preserve">Course includes links to </w:t>
            </w:r>
            <w:hyperlink r:id="rId30">
              <w:r w:rsidRPr="33FC261F">
                <w:rPr>
                  <w:rStyle w:val="Hyperlink"/>
                  <w:sz w:val="20"/>
                  <w:szCs w:val="20"/>
                </w:rPr>
                <w:t>privacy policies</w:t>
              </w:r>
            </w:hyperlink>
            <w:r w:rsidRPr="33FC261F">
              <w:rPr>
                <w:sz w:val="20"/>
                <w:szCs w:val="20"/>
              </w:rPr>
              <w:t xml:space="preserve"> for </w:t>
            </w:r>
            <w:r w:rsidRPr="783D253F" w:rsidR="435CB274">
              <w:rPr>
                <w:sz w:val="20"/>
                <w:szCs w:val="20"/>
              </w:rPr>
              <w:t>third-party</w:t>
            </w:r>
            <w:r w:rsidRPr="783D253F" w:rsidR="5FB2D318">
              <w:rPr>
                <w:sz w:val="20"/>
                <w:szCs w:val="20"/>
              </w:rPr>
              <w:t xml:space="preserve"> </w:t>
            </w:r>
            <w:r w:rsidRPr="33FC261F">
              <w:rPr>
                <w:sz w:val="20"/>
                <w:szCs w:val="20"/>
              </w:rPr>
              <w:t>technology tools and web resources. Learners entrust the university with their personal information and expect that information to be protected.</w:t>
            </w:r>
          </w:p>
        </w:tc>
        <w:tc>
          <w:tcPr>
            <w:tcW w:w="1080" w:type="dxa"/>
            <w:shd w:val="clear" w:color="auto" w:fill="F2F2F2" w:themeFill="background1" w:themeFillShade="F2"/>
          </w:tcPr>
          <w:p w:rsidR="33FC261F" w:rsidP="3B27E1F6" w:rsidRDefault="2966BA62" w14:paraId="0F09AC9E" w14:textId="1EFCB891">
            <w:pPr>
              <w:rPr>
                <w:sz w:val="20"/>
                <w:szCs w:val="20"/>
              </w:rPr>
            </w:pPr>
            <w:r w:rsidRPr="3B27E1F6">
              <w:rPr>
                <w:sz w:val="20"/>
                <w:szCs w:val="20"/>
              </w:rPr>
              <w:t>Self:</w:t>
            </w:r>
          </w:p>
          <w:p w:rsidR="33FC261F" w:rsidP="33FC261F" w:rsidRDefault="33FC261F" w14:paraId="5F2549F2" w14:textId="0D65B9CB">
            <w:pPr>
              <w:rPr>
                <w:sz w:val="20"/>
                <w:szCs w:val="20"/>
              </w:rPr>
            </w:pPr>
          </w:p>
        </w:tc>
        <w:tc>
          <w:tcPr>
            <w:tcW w:w="4590" w:type="dxa"/>
            <w:shd w:val="clear" w:color="auto" w:fill="F2F2F2" w:themeFill="background1" w:themeFillShade="F2"/>
          </w:tcPr>
          <w:p w:rsidR="33FC261F" w:rsidP="33FC261F" w:rsidRDefault="2966BA62" w14:paraId="1A7312D0" w14:textId="3AB85367">
            <w:pPr>
              <w:rPr>
                <w:sz w:val="20"/>
                <w:szCs w:val="20"/>
              </w:rPr>
            </w:pPr>
            <w:r w:rsidRPr="3B27E1F6">
              <w:rPr>
                <w:sz w:val="20"/>
                <w:szCs w:val="20"/>
              </w:rPr>
              <w:t>Self:</w:t>
            </w:r>
          </w:p>
        </w:tc>
        <w:tc>
          <w:tcPr>
            <w:tcW w:w="4455" w:type="dxa"/>
            <w:shd w:val="clear" w:color="auto" w:fill="F2F2F2" w:themeFill="background1" w:themeFillShade="F2"/>
          </w:tcPr>
          <w:p w:rsidR="33FC261F" w:rsidP="33FC261F" w:rsidRDefault="2966BA62" w14:paraId="543E2519" w14:textId="46A90235">
            <w:pPr>
              <w:rPr>
                <w:sz w:val="20"/>
                <w:szCs w:val="20"/>
              </w:rPr>
            </w:pPr>
            <w:r w:rsidRPr="3B27E1F6">
              <w:rPr>
                <w:sz w:val="20"/>
                <w:szCs w:val="20"/>
              </w:rPr>
              <w:t>Self:</w:t>
            </w:r>
          </w:p>
        </w:tc>
      </w:tr>
      <w:tr w:rsidR="3B27E1F6" w:rsidTr="59974BB2" w14:paraId="3A056C41" w14:textId="77777777">
        <w:trPr>
          <w:trHeight w:val="300"/>
        </w:trPr>
        <w:tc>
          <w:tcPr>
            <w:tcW w:w="450" w:type="dxa"/>
            <w:vMerge/>
          </w:tcPr>
          <w:p w:rsidR="00597EB2" w:rsidRDefault="00597EB2" w14:paraId="7904B1F4" w14:textId="77777777"/>
        </w:tc>
        <w:tc>
          <w:tcPr>
            <w:tcW w:w="1035" w:type="dxa"/>
            <w:vMerge/>
          </w:tcPr>
          <w:p w:rsidR="00597EB2" w:rsidRDefault="00597EB2" w14:paraId="519DE6FE" w14:textId="77777777"/>
        </w:tc>
        <w:tc>
          <w:tcPr>
            <w:tcW w:w="2599" w:type="dxa"/>
            <w:vMerge/>
          </w:tcPr>
          <w:p w:rsidR="00597EB2" w:rsidRDefault="00597EB2" w14:paraId="2BBB56C4" w14:textId="77777777"/>
        </w:tc>
        <w:tc>
          <w:tcPr>
            <w:tcW w:w="1080" w:type="dxa"/>
            <w:shd w:val="clear" w:color="auto" w:fill="F2F2F2" w:themeFill="background1" w:themeFillShade="F2"/>
          </w:tcPr>
          <w:p w:rsidR="2966BA62" w:rsidP="3B27E1F6" w:rsidRDefault="2966BA62" w14:paraId="1BD0BDFD" w14:textId="725B21B7">
            <w:pPr>
              <w:rPr>
                <w:sz w:val="20"/>
                <w:szCs w:val="20"/>
              </w:rPr>
            </w:pPr>
            <w:r w:rsidRPr="3B27E1F6">
              <w:rPr>
                <w:sz w:val="20"/>
                <w:szCs w:val="20"/>
              </w:rPr>
              <w:t>Peer:</w:t>
            </w:r>
          </w:p>
          <w:p w:rsidR="3B27E1F6" w:rsidP="3B27E1F6" w:rsidRDefault="3B27E1F6" w14:paraId="29F18B38" w14:textId="321E18B5">
            <w:pPr>
              <w:rPr>
                <w:sz w:val="20"/>
                <w:szCs w:val="20"/>
              </w:rPr>
            </w:pPr>
          </w:p>
        </w:tc>
        <w:tc>
          <w:tcPr>
            <w:tcW w:w="4590" w:type="dxa"/>
            <w:shd w:val="clear" w:color="auto" w:fill="F2F2F2" w:themeFill="background1" w:themeFillShade="F2"/>
          </w:tcPr>
          <w:p w:rsidR="2966BA62" w:rsidP="3B27E1F6" w:rsidRDefault="2966BA62" w14:paraId="4044BE6B" w14:textId="71DD983E">
            <w:pPr>
              <w:rPr>
                <w:sz w:val="20"/>
                <w:szCs w:val="20"/>
              </w:rPr>
            </w:pPr>
            <w:r w:rsidRPr="3B27E1F6">
              <w:rPr>
                <w:sz w:val="20"/>
                <w:szCs w:val="20"/>
              </w:rPr>
              <w:t>Peer:</w:t>
            </w:r>
          </w:p>
        </w:tc>
        <w:tc>
          <w:tcPr>
            <w:tcW w:w="4455" w:type="dxa"/>
            <w:shd w:val="clear" w:color="auto" w:fill="F2F2F2" w:themeFill="background1" w:themeFillShade="F2"/>
          </w:tcPr>
          <w:p w:rsidR="2966BA62" w:rsidP="3B27E1F6" w:rsidRDefault="2966BA62" w14:paraId="0FADE670" w14:textId="34D952EE">
            <w:pPr>
              <w:rPr>
                <w:sz w:val="20"/>
                <w:szCs w:val="20"/>
              </w:rPr>
            </w:pPr>
            <w:r w:rsidRPr="3B27E1F6">
              <w:rPr>
                <w:sz w:val="20"/>
                <w:szCs w:val="20"/>
              </w:rPr>
              <w:t>Peer:</w:t>
            </w:r>
          </w:p>
        </w:tc>
      </w:tr>
      <w:tr w:rsidR="3B27E1F6" w:rsidTr="59974BB2" w14:paraId="0811C756" w14:textId="77777777">
        <w:trPr>
          <w:trHeight w:val="300"/>
        </w:trPr>
        <w:tc>
          <w:tcPr>
            <w:tcW w:w="450" w:type="dxa"/>
            <w:vMerge/>
          </w:tcPr>
          <w:p w:rsidR="00597EB2" w:rsidRDefault="00597EB2" w14:paraId="58FB4BD4" w14:textId="77777777"/>
        </w:tc>
        <w:tc>
          <w:tcPr>
            <w:tcW w:w="1035" w:type="dxa"/>
            <w:vMerge/>
          </w:tcPr>
          <w:p w:rsidR="00597EB2" w:rsidRDefault="00597EB2" w14:paraId="72F8762A" w14:textId="77777777"/>
        </w:tc>
        <w:tc>
          <w:tcPr>
            <w:tcW w:w="2599" w:type="dxa"/>
            <w:vMerge/>
          </w:tcPr>
          <w:p w:rsidR="00597EB2" w:rsidRDefault="00597EB2" w14:paraId="29DC3BFD" w14:textId="77777777"/>
        </w:tc>
        <w:tc>
          <w:tcPr>
            <w:tcW w:w="1080" w:type="dxa"/>
            <w:shd w:val="clear" w:color="auto" w:fill="F2F2F2" w:themeFill="background1" w:themeFillShade="F2"/>
          </w:tcPr>
          <w:p w:rsidR="2966BA62" w:rsidP="3B27E1F6" w:rsidRDefault="2966BA62" w14:paraId="6D6122ED" w14:textId="03C0AF2C">
            <w:pPr>
              <w:rPr>
                <w:sz w:val="20"/>
                <w:szCs w:val="20"/>
              </w:rPr>
            </w:pPr>
            <w:r w:rsidRPr="3B27E1F6">
              <w:rPr>
                <w:sz w:val="20"/>
                <w:szCs w:val="20"/>
              </w:rPr>
              <w:t>ID:</w:t>
            </w:r>
          </w:p>
        </w:tc>
        <w:tc>
          <w:tcPr>
            <w:tcW w:w="4590" w:type="dxa"/>
            <w:shd w:val="clear" w:color="auto" w:fill="F2F2F2" w:themeFill="background1" w:themeFillShade="F2"/>
          </w:tcPr>
          <w:p w:rsidR="2966BA62" w:rsidP="3B27E1F6" w:rsidRDefault="2966BA62" w14:paraId="029E5045" w14:textId="1914D519">
            <w:pPr>
              <w:rPr>
                <w:sz w:val="20"/>
                <w:szCs w:val="20"/>
              </w:rPr>
            </w:pPr>
            <w:r w:rsidRPr="3B27E1F6">
              <w:rPr>
                <w:sz w:val="20"/>
                <w:szCs w:val="20"/>
              </w:rPr>
              <w:t>ID:</w:t>
            </w:r>
          </w:p>
        </w:tc>
        <w:tc>
          <w:tcPr>
            <w:tcW w:w="4455" w:type="dxa"/>
            <w:shd w:val="clear" w:color="auto" w:fill="F2F2F2" w:themeFill="background1" w:themeFillShade="F2"/>
          </w:tcPr>
          <w:p w:rsidR="2966BA62" w:rsidP="3B27E1F6" w:rsidRDefault="2966BA62" w14:paraId="0A116E00" w14:textId="583F9563">
            <w:pPr>
              <w:rPr>
                <w:sz w:val="20"/>
                <w:szCs w:val="20"/>
              </w:rPr>
            </w:pPr>
            <w:r w:rsidRPr="3B27E1F6">
              <w:rPr>
                <w:sz w:val="20"/>
                <w:szCs w:val="20"/>
              </w:rPr>
              <w:t>ID:</w:t>
            </w:r>
          </w:p>
        </w:tc>
      </w:tr>
      <w:tr w:rsidR="33FC261F" w:rsidTr="59974BB2" w14:paraId="726AE4B6" w14:textId="77777777">
        <w:tc>
          <w:tcPr>
            <w:tcW w:w="450" w:type="dxa"/>
            <w:vMerge w:val="restart"/>
          </w:tcPr>
          <w:p w:rsidR="6A5D7847" w:rsidP="33FC261F" w:rsidRDefault="6A5D7847" w14:paraId="4DE0E4E5" w14:textId="7AE2213B">
            <w:pPr>
              <w:rPr>
                <w:sz w:val="18"/>
                <w:szCs w:val="18"/>
              </w:rPr>
            </w:pPr>
            <w:r w:rsidRPr="33FC261F">
              <w:rPr>
                <w:sz w:val="20"/>
                <w:szCs w:val="20"/>
              </w:rPr>
              <w:t>13</w:t>
            </w:r>
          </w:p>
        </w:tc>
        <w:tc>
          <w:tcPr>
            <w:tcW w:w="1035" w:type="dxa"/>
            <w:vMerge w:val="restart"/>
          </w:tcPr>
          <w:p w:rsidR="33FC261F" w:rsidP="33FC261F" w:rsidRDefault="33FC261F" w14:paraId="1907F142" w14:textId="77777777">
            <w:pPr>
              <w:rPr>
                <w:b/>
                <w:sz w:val="18"/>
                <w:szCs w:val="18"/>
              </w:rPr>
            </w:pPr>
            <w:r w:rsidRPr="5DA1C4E4">
              <w:rPr>
                <w:b/>
                <w:sz w:val="18"/>
                <w:szCs w:val="18"/>
              </w:rPr>
              <w:t>Essential</w:t>
            </w:r>
          </w:p>
          <w:p w:rsidR="006C1957" w:rsidP="33FC261F" w:rsidRDefault="07535BA9" w14:paraId="26E1D93B" w14:textId="0D4BE212">
            <w:pPr>
              <w:rPr>
                <w:b/>
                <w:sz w:val="18"/>
                <w:szCs w:val="18"/>
              </w:rPr>
            </w:pPr>
            <w:r>
              <w:rPr>
                <w:noProof/>
              </w:rPr>
              <w:drawing>
                <wp:inline distT="0" distB="0" distL="0" distR="0" wp14:anchorId="332C94C5" wp14:editId="4F7FBBB6">
                  <wp:extent cx="481965" cy="389255"/>
                  <wp:effectExtent l="0" t="0" r="635" b="4445"/>
                  <wp:docPr id="168040799" name="Picture 168040799"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04079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81965" cy="389255"/>
                          </a:xfrm>
                          <a:prstGeom prst="rect">
                            <a:avLst/>
                          </a:prstGeom>
                        </pic:spPr>
                      </pic:pic>
                    </a:graphicData>
                  </a:graphic>
                </wp:inline>
              </w:drawing>
            </w:r>
          </w:p>
        </w:tc>
        <w:tc>
          <w:tcPr>
            <w:tcW w:w="2599" w:type="dxa"/>
            <w:vMerge w:val="restart"/>
          </w:tcPr>
          <w:p w:rsidR="2DCE330D" w:rsidP="33FC261F" w:rsidRDefault="2DCE330D" w14:paraId="2184A18B" w14:textId="67B57F18">
            <w:pPr>
              <w:rPr>
                <w:sz w:val="20"/>
                <w:szCs w:val="20"/>
              </w:rPr>
            </w:pPr>
            <w:r w:rsidRPr="33FC261F">
              <w:rPr>
                <w:sz w:val="20"/>
                <w:szCs w:val="20"/>
              </w:rPr>
              <w:t xml:space="preserve">Any technology tools meet </w:t>
            </w:r>
            <w:hyperlink r:id="rId32">
              <w:r w:rsidRPr="33FC261F">
                <w:rPr>
                  <w:rStyle w:val="Hyperlink"/>
                  <w:sz w:val="20"/>
                  <w:szCs w:val="20"/>
                </w:rPr>
                <w:t>accessibility</w:t>
              </w:r>
            </w:hyperlink>
            <w:r w:rsidRPr="33FC261F">
              <w:rPr>
                <w:sz w:val="20"/>
                <w:szCs w:val="20"/>
              </w:rPr>
              <w:t xml:space="preserve"> standards.</w:t>
            </w:r>
          </w:p>
        </w:tc>
        <w:tc>
          <w:tcPr>
            <w:tcW w:w="1080" w:type="dxa"/>
          </w:tcPr>
          <w:p w:rsidR="33FC261F" w:rsidP="302A53F7" w:rsidRDefault="5C7ECB89" w14:paraId="469849F6" w14:textId="597CD229">
            <w:pPr>
              <w:spacing w:line="259" w:lineRule="auto"/>
            </w:pPr>
            <w:r w:rsidRPr="302A53F7">
              <w:rPr>
                <w:sz w:val="20"/>
                <w:szCs w:val="20"/>
              </w:rPr>
              <w:t>Self:</w:t>
            </w:r>
          </w:p>
          <w:p w:rsidR="33FC261F" w:rsidP="302A53F7" w:rsidRDefault="33FC261F" w14:paraId="67501289" w14:textId="0B9477F4">
            <w:pPr>
              <w:spacing w:line="259" w:lineRule="auto"/>
              <w:rPr>
                <w:sz w:val="20"/>
                <w:szCs w:val="20"/>
              </w:rPr>
            </w:pPr>
          </w:p>
        </w:tc>
        <w:tc>
          <w:tcPr>
            <w:tcW w:w="4590" w:type="dxa"/>
          </w:tcPr>
          <w:p w:rsidR="33FC261F" w:rsidP="33FC261F" w:rsidRDefault="5C7ECB89" w14:paraId="2EB943A2" w14:textId="23FBC784">
            <w:pPr>
              <w:rPr>
                <w:sz w:val="20"/>
                <w:szCs w:val="20"/>
              </w:rPr>
            </w:pPr>
            <w:r w:rsidRPr="302A53F7">
              <w:rPr>
                <w:sz w:val="20"/>
                <w:szCs w:val="20"/>
              </w:rPr>
              <w:t>Self:</w:t>
            </w:r>
          </w:p>
        </w:tc>
        <w:tc>
          <w:tcPr>
            <w:tcW w:w="4455" w:type="dxa"/>
          </w:tcPr>
          <w:p w:rsidR="33FC261F" w:rsidP="33FC261F" w:rsidRDefault="5C7ECB89" w14:paraId="6DBC5933" w14:textId="069E209B">
            <w:pPr>
              <w:rPr>
                <w:sz w:val="20"/>
                <w:szCs w:val="20"/>
              </w:rPr>
            </w:pPr>
            <w:r w:rsidRPr="302A53F7">
              <w:rPr>
                <w:sz w:val="20"/>
                <w:szCs w:val="20"/>
              </w:rPr>
              <w:t>Self:</w:t>
            </w:r>
          </w:p>
        </w:tc>
      </w:tr>
      <w:tr w:rsidR="3B27E1F6" w:rsidTr="59974BB2" w14:paraId="00BF225D" w14:textId="77777777">
        <w:trPr>
          <w:trHeight w:val="300"/>
        </w:trPr>
        <w:tc>
          <w:tcPr>
            <w:tcW w:w="450" w:type="dxa"/>
            <w:vMerge/>
          </w:tcPr>
          <w:p w:rsidR="00597EB2" w:rsidRDefault="00597EB2" w14:paraId="6EC77FBC" w14:textId="77777777"/>
        </w:tc>
        <w:tc>
          <w:tcPr>
            <w:tcW w:w="1035" w:type="dxa"/>
            <w:vMerge/>
          </w:tcPr>
          <w:p w:rsidR="00597EB2" w:rsidRDefault="00597EB2" w14:paraId="0B6C380C" w14:textId="77777777"/>
        </w:tc>
        <w:tc>
          <w:tcPr>
            <w:tcW w:w="2599" w:type="dxa"/>
            <w:vMerge/>
          </w:tcPr>
          <w:p w:rsidR="00597EB2" w:rsidRDefault="00597EB2" w14:paraId="337A4358" w14:textId="77777777"/>
        </w:tc>
        <w:tc>
          <w:tcPr>
            <w:tcW w:w="1080" w:type="dxa"/>
          </w:tcPr>
          <w:p w:rsidR="3B27E1F6" w:rsidP="302A53F7" w:rsidRDefault="5C7ECB89" w14:paraId="4004CE85" w14:textId="1D313470">
            <w:pPr>
              <w:rPr>
                <w:sz w:val="20"/>
                <w:szCs w:val="20"/>
              </w:rPr>
            </w:pPr>
            <w:r w:rsidRPr="302A53F7">
              <w:rPr>
                <w:sz w:val="20"/>
                <w:szCs w:val="20"/>
              </w:rPr>
              <w:t>Peer:</w:t>
            </w:r>
          </w:p>
          <w:p w:rsidR="3B27E1F6" w:rsidP="302A53F7" w:rsidRDefault="3B27E1F6" w14:paraId="7A17BA05" w14:textId="652E4644">
            <w:pPr>
              <w:rPr>
                <w:sz w:val="20"/>
                <w:szCs w:val="20"/>
              </w:rPr>
            </w:pPr>
          </w:p>
        </w:tc>
        <w:tc>
          <w:tcPr>
            <w:tcW w:w="4590" w:type="dxa"/>
          </w:tcPr>
          <w:p w:rsidR="3B27E1F6" w:rsidP="3B27E1F6" w:rsidRDefault="5C7ECB89" w14:paraId="68C4AF11" w14:textId="13B8AE13">
            <w:pPr>
              <w:rPr>
                <w:sz w:val="20"/>
                <w:szCs w:val="20"/>
              </w:rPr>
            </w:pPr>
            <w:r w:rsidRPr="302A53F7">
              <w:rPr>
                <w:sz w:val="20"/>
                <w:szCs w:val="20"/>
              </w:rPr>
              <w:t>Peer:</w:t>
            </w:r>
          </w:p>
        </w:tc>
        <w:tc>
          <w:tcPr>
            <w:tcW w:w="4455" w:type="dxa"/>
          </w:tcPr>
          <w:p w:rsidR="5C7ECB89" w:rsidP="302A53F7" w:rsidRDefault="5C7ECB89" w14:paraId="125F28EC" w14:textId="3AD29799">
            <w:pPr>
              <w:rPr>
                <w:sz w:val="20"/>
                <w:szCs w:val="20"/>
              </w:rPr>
            </w:pPr>
            <w:r w:rsidRPr="302A53F7">
              <w:rPr>
                <w:sz w:val="20"/>
                <w:szCs w:val="20"/>
              </w:rPr>
              <w:t>Peer:</w:t>
            </w:r>
          </w:p>
        </w:tc>
      </w:tr>
      <w:tr w:rsidR="3B27E1F6" w:rsidTr="59974BB2" w14:paraId="78D42C00" w14:textId="77777777">
        <w:trPr>
          <w:trHeight w:val="300"/>
        </w:trPr>
        <w:tc>
          <w:tcPr>
            <w:tcW w:w="450" w:type="dxa"/>
            <w:vMerge/>
          </w:tcPr>
          <w:p w:rsidR="00597EB2" w:rsidRDefault="00597EB2" w14:paraId="18F43125" w14:textId="77777777"/>
        </w:tc>
        <w:tc>
          <w:tcPr>
            <w:tcW w:w="1035" w:type="dxa"/>
            <w:vMerge/>
          </w:tcPr>
          <w:p w:rsidR="00597EB2" w:rsidRDefault="00597EB2" w14:paraId="23A50C98" w14:textId="77777777"/>
        </w:tc>
        <w:tc>
          <w:tcPr>
            <w:tcW w:w="2599" w:type="dxa"/>
            <w:vMerge/>
          </w:tcPr>
          <w:p w:rsidR="00597EB2" w:rsidRDefault="00597EB2" w14:paraId="7032A719" w14:textId="77777777"/>
        </w:tc>
        <w:tc>
          <w:tcPr>
            <w:tcW w:w="1080" w:type="dxa"/>
          </w:tcPr>
          <w:p w:rsidR="3B27E1F6" w:rsidP="302A53F7" w:rsidRDefault="5C7ECB89" w14:paraId="13EF5F52" w14:textId="1C9FC948">
            <w:pPr>
              <w:rPr>
                <w:sz w:val="20"/>
                <w:szCs w:val="20"/>
              </w:rPr>
            </w:pPr>
            <w:r w:rsidRPr="302A53F7">
              <w:rPr>
                <w:sz w:val="20"/>
                <w:szCs w:val="20"/>
              </w:rPr>
              <w:t>ID:</w:t>
            </w:r>
          </w:p>
          <w:p w:rsidR="3B27E1F6" w:rsidP="302A53F7" w:rsidRDefault="3B27E1F6" w14:paraId="18F33D77" w14:textId="2C91535B">
            <w:pPr>
              <w:rPr>
                <w:sz w:val="20"/>
                <w:szCs w:val="20"/>
              </w:rPr>
            </w:pPr>
          </w:p>
        </w:tc>
        <w:tc>
          <w:tcPr>
            <w:tcW w:w="4590" w:type="dxa"/>
          </w:tcPr>
          <w:p w:rsidR="3B27E1F6" w:rsidP="3B27E1F6" w:rsidRDefault="5C7ECB89" w14:paraId="211AFA24" w14:textId="12D7AF35">
            <w:pPr>
              <w:rPr>
                <w:sz w:val="20"/>
                <w:szCs w:val="20"/>
              </w:rPr>
            </w:pPr>
            <w:r w:rsidRPr="302A53F7">
              <w:rPr>
                <w:sz w:val="20"/>
                <w:szCs w:val="20"/>
              </w:rPr>
              <w:t>ID:</w:t>
            </w:r>
          </w:p>
        </w:tc>
        <w:tc>
          <w:tcPr>
            <w:tcW w:w="4455" w:type="dxa"/>
          </w:tcPr>
          <w:p w:rsidR="5C7ECB89" w:rsidP="302A53F7" w:rsidRDefault="5C7ECB89" w14:paraId="7D0B21F9" w14:textId="3BBCD734">
            <w:pPr>
              <w:rPr>
                <w:sz w:val="20"/>
                <w:szCs w:val="20"/>
              </w:rPr>
            </w:pPr>
            <w:r w:rsidRPr="302A53F7">
              <w:rPr>
                <w:sz w:val="20"/>
                <w:szCs w:val="20"/>
              </w:rPr>
              <w:t>ID:</w:t>
            </w:r>
          </w:p>
        </w:tc>
      </w:tr>
    </w:tbl>
    <w:p w:rsidR="33FC261F" w:rsidRDefault="33FC261F" w14:paraId="50A92C40" w14:textId="35A22587"/>
    <w:p w:rsidRPr="001C5DDE" w:rsidR="2DCE330D" w:rsidP="33FC261F" w:rsidRDefault="2DCE330D" w14:paraId="35E70924" w14:textId="074C7E3E">
      <w:pPr>
        <w:pStyle w:val="Heading2"/>
        <w:rPr>
          <w:color w:val="BC5901"/>
          <w:sz w:val="32"/>
          <w:szCs w:val="32"/>
        </w:rPr>
      </w:pPr>
      <w:bookmarkStart w:name="_Toc148976042" w:id="9"/>
      <w:r w:rsidRPr="001C5DDE">
        <w:rPr>
          <w:color w:val="BC5901"/>
          <w:sz w:val="32"/>
          <w:szCs w:val="32"/>
        </w:rPr>
        <w:t>Design and Layout</w:t>
      </w:r>
      <w:bookmarkEnd w:id="9"/>
    </w:p>
    <w:tbl>
      <w:tblPr>
        <w:tblStyle w:val="TableGrid"/>
        <w:tblW w:w="14209" w:type="dxa"/>
        <w:tblLayout w:type="fixed"/>
        <w:tblLook w:val="06A0" w:firstRow="1" w:lastRow="0" w:firstColumn="1" w:lastColumn="0" w:noHBand="1" w:noVBand="1"/>
      </w:tblPr>
      <w:tblGrid>
        <w:gridCol w:w="450"/>
        <w:gridCol w:w="1110"/>
        <w:gridCol w:w="2524"/>
        <w:gridCol w:w="1080"/>
        <w:gridCol w:w="4590"/>
        <w:gridCol w:w="4455"/>
      </w:tblGrid>
      <w:tr w:rsidR="33FC261F" w:rsidTr="2CBAA251" w14:paraId="1037DEB7" w14:textId="77777777">
        <w:trPr>
          <w:trHeight w:val="300"/>
        </w:trPr>
        <w:tc>
          <w:tcPr>
            <w:tcW w:w="450" w:type="dxa"/>
            <w:shd w:val="clear" w:color="auto" w:fill="D9D9D9" w:themeFill="background1" w:themeFillShade="D9"/>
          </w:tcPr>
          <w:p w:rsidR="33FC261F" w:rsidP="33FC261F" w:rsidRDefault="33FC261F" w14:paraId="6ADE4BEB" w14:textId="28D6E495">
            <w:pPr>
              <w:rPr>
                <w:b/>
                <w:bCs/>
                <w:sz w:val="20"/>
                <w:szCs w:val="20"/>
              </w:rPr>
            </w:pPr>
          </w:p>
        </w:tc>
        <w:tc>
          <w:tcPr>
            <w:tcW w:w="1110" w:type="dxa"/>
            <w:shd w:val="clear" w:color="auto" w:fill="D9D9D9" w:themeFill="background1" w:themeFillShade="D9"/>
          </w:tcPr>
          <w:p w:rsidR="33FC261F" w:rsidP="33FC261F" w:rsidRDefault="33FC261F" w14:paraId="007C83CE" w14:textId="1FAB1BEE">
            <w:pPr>
              <w:rPr>
                <w:b/>
                <w:bCs/>
                <w:sz w:val="20"/>
                <w:szCs w:val="20"/>
              </w:rPr>
            </w:pPr>
            <w:r w:rsidRPr="33FC261F">
              <w:rPr>
                <w:b/>
                <w:bCs/>
                <w:sz w:val="20"/>
                <w:szCs w:val="20"/>
              </w:rPr>
              <w:t>Priority</w:t>
            </w:r>
          </w:p>
        </w:tc>
        <w:tc>
          <w:tcPr>
            <w:tcW w:w="2524" w:type="dxa"/>
            <w:shd w:val="clear" w:color="auto" w:fill="D9D9D9" w:themeFill="background1" w:themeFillShade="D9"/>
          </w:tcPr>
          <w:p w:rsidR="33FC261F" w:rsidP="33FC261F" w:rsidRDefault="33FC261F" w14:paraId="00343661" w14:textId="3892FA6A">
            <w:pPr>
              <w:rPr>
                <w:b/>
                <w:bCs/>
                <w:sz w:val="20"/>
                <w:szCs w:val="20"/>
              </w:rPr>
            </w:pPr>
            <w:r w:rsidRPr="33FC261F">
              <w:rPr>
                <w:b/>
                <w:bCs/>
                <w:sz w:val="20"/>
                <w:szCs w:val="20"/>
              </w:rPr>
              <w:t>OSCQR Standard</w:t>
            </w:r>
          </w:p>
        </w:tc>
        <w:tc>
          <w:tcPr>
            <w:tcW w:w="1080" w:type="dxa"/>
            <w:shd w:val="clear" w:color="auto" w:fill="D9D9D9" w:themeFill="background1" w:themeFillShade="D9"/>
          </w:tcPr>
          <w:p w:rsidR="33FC261F" w:rsidP="33FC261F" w:rsidRDefault="33FC261F" w14:paraId="261790A1" w14:textId="774B9260">
            <w:pPr>
              <w:rPr>
                <w:b/>
                <w:bCs/>
                <w:sz w:val="20"/>
                <w:szCs w:val="20"/>
              </w:rPr>
            </w:pPr>
            <w:r w:rsidRPr="33FC261F">
              <w:rPr>
                <w:b/>
                <w:bCs/>
                <w:sz w:val="20"/>
                <w:szCs w:val="20"/>
              </w:rPr>
              <w:t xml:space="preserve">Status </w:t>
            </w:r>
            <w:r w:rsidRPr="33FC261F">
              <w:rPr>
                <w:b/>
                <w:bCs/>
                <w:sz w:val="16"/>
                <w:szCs w:val="16"/>
              </w:rPr>
              <w:t>(Sufficiently Present, Update Needed, N/A)</w:t>
            </w:r>
          </w:p>
        </w:tc>
        <w:tc>
          <w:tcPr>
            <w:tcW w:w="4590" w:type="dxa"/>
            <w:shd w:val="clear" w:color="auto" w:fill="D9D9D9" w:themeFill="background1" w:themeFillShade="D9"/>
          </w:tcPr>
          <w:p w:rsidR="33FC261F" w:rsidP="33FC261F" w:rsidRDefault="1F3F5D0F" w14:paraId="5D3B6DEE" w14:textId="3839D911">
            <w:pPr>
              <w:rPr>
                <w:b/>
                <w:bCs/>
                <w:sz w:val="20"/>
                <w:szCs w:val="20"/>
              </w:rPr>
            </w:pPr>
            <w:r w:rsidRPr="7A83C069">
              <w:rPr>
                <w:b/>
                <w:bCs/>
                <w:sz w:val="20"/>
                <w:szCs w:val="20"/>
              </w:rPr>
              <w:t>Evidence (Example/Location in Course where this is Demonstrated)</w:t>
            </w:r>
          </w:p>
        </w:tc>
        <w:tc>
          <w:tcPr>
            <w:tcW w:w="4455" w:type="dxa"/>
            <w:shd w:val="clear" w:color="auto" w:fill="D9D9D9" w:themeFill="background1" w:themeFillShade="D9"/>
          </w:tcPr>
          <w:p w:rsidR="33FC261F" w:rsidP="33FC261F" w:rsidRDefault="1F3F5D0F" w14:paraId="3C11894D" w14:textId="3B15C924">
            <w:pPr>
              <w:rPr>
                <w:b/>
                <w:bCs/>
                <w:sz w:val="20"/>
                <w:szCs w:val="20"/>
              </w:rPr>
            </w:pPr>
            <w:r w:rsidRPr="7A83C069">
              <w:rPr>
                <w:b/>
                <w:bCs/>
                <w:sz w:val="20"/>
                <w:szCs w:val="20"/>
              </w:rPr>
              <w:t>Action Plan</w:t>
            </w:r>
          </w:p>
        </w:tc>
      </w:tr>
      <w:tr w:rsidR="33FC261F" w:rsidTr="2CBAA251" w14:paraId="3BA02EE5" w14:textId="77777777">
        <w:trPr>
          <w:trHeight w:val="600"/>
        </w:trPr>
        <w:tc>
          <w:tcPr>
            <w:tcW w:w="450" w:type="dxa"/>
            <w:vMerge w:val="restart"/>
          </w:tcPr>
          <w:p w:rsidR="7E9E7726" w:rsidP="33FC261F" w:rsidRDefault="7E9E7726" w14:paraId="23C859DF" w14:textId="7AE2213B">
            <w:pPr>
              <w:rPr>
                <w:sz w:val="18"/>
                <w:szCs w:val="18"/>
              </w:rPr>
            </w:pPr>
            <w:r w:rsidRPr="33FC261F">
              <w:rPr>
                <w:sz w:val="20"/>
                <w:szCs w:val="20"/>
              </w:rPr>
              <w:t>14</w:t>
            </w:r>
          </w:p>
        </w:tc>
        <w:tc>
          <w:tcPr>
            <w:tcW w:w="1110" w:type="dxa"/>
            <w:vMerge w:val="restart"/>
          </w:tcPr>
          <w:p w:rsidR="33FC261F" w:rsidP="33FC261F" w:rsidRDefault="33FC261F" w14:paraId="1AACEF5A" w14:textId="792D3340">
            <w:pPr>
              <w:rPr>
                <w:sz w:val="18"/>
                <w:szCs w:val="18"/>
              </w:rPr>
            </w:pPr>
            <w:r w:rsidRPr="41CB4439">
              <w:rPr>
                <w:b/>
                <w:sz w:val="18"/>
                <w:szCs w:val="18"/>
              </w:rPr>
              <w:t>Essential</w:t>
            </w:r>
          </w:p>
        </w:tc>
        <w:tc>
          <w:tcPr>
            <w:tcW w:w="2524" w:type="dxa"/>
            <w:vMerge w:val="restart"/>
          </w:tcPr>
          <w:p w:rsidR="371B2F88" w:rsidP="33FC261F" w:rsidRDefault="371B2F88" w14:paraId="0666A60B" w14:textId="2C2C214A">
            <w:pPr>
              <w:rPr>
                <w:sz w:val="20"/>
                <w:szCs w:val="20"/>
              </w:rPr>
            </w:pPr>
            <w:r w:rsidRPr="33FC261F">
              <w:rPr>
                <w:sz w:val="20"/>
                <w:szCs w:val="20"/>
              </w:rPr>
              <w:t xml:space="preserve">A logical, consistent, and uncluttered </w:t>
            </w:r>
            <w:hyperlink r:id="rId33">
              <w:r w:rsidRPr="33FC261F">
                <w:rPr>
                  <w:rStyle w:val="Hyperlink"/>
                  <w:sz w:val="20"/>
                  <w:szCs w:val="20"/>
                </w:rPr>
                <w:t>layout</w:t>
              </w:r>
            </w:hyperlink>
            <w:r w:rsidRPr="33FC261F">
              <w:rPr>
                <w:sz w:val="20"/>
                <w:szCs w:val="20"/>
              </w:rPr>
              <w:t xml:space="preserve"> is established. The course is easy to navigate (consistent color scheme and icon layout, related content organized together, self-evident titles).</w:t>
            </w:r>
          </w:p>
        </w:tc>
        <w:tc>
          <w:tcPr>
            <w:tcW w:w="1080" w:type="dxa"/>
          </w:tcPr>
          <w:p w:rsidR="33FC261F" w:rsidP="33FC261F" w:rsidRDefault="72CE20D5" w14:paraId="4D9E1F83" w14:textId="12AD26CC">
            <w:pPr>
              <w:rPr>
                <w:sz w:val="20"/>
                <w:szCs w:val="20"/>
              </w:rPr>
            </w:pPr>
            <w:r w:rsidRPr="302A53F7">
              <w:rPr>
                <w:sz w:val="20"/>
                <w:szCs w:val="20"/>
              </w:rPr>
              <w:t>Self:</w:t>
            </w:r>
          </w:p>
        </w:tc>
        <w:tc>
          <w:tcPr>
            <w:tcW w:w="4590" w:type="dxa"/>
          </w:tcPr>
          <w:p w:rsidR="33FC261F" w:rsidP="33FC261F" w:rsidRDefault="4B78176E" w14:paraId="51096F7B" w14:textId="155CD44C">
            <w:pPr>
              <w:rPr>
                <w:sz w:val="20"/>
                <w:szCs w:val="20"/>
              </w:rPr>
            </w:pPr>
            <w:r w:rsidRPr="41CB4439">
              <w:rPr>
                <w:sz w:val="20"/>
                <w:szCs w:val="20"/>
              </w:rPr>
              <w:t>Self:</w:t>
            </w:r>
          </w:p>
        </w:tc>
        <w:tc>
          <w:tcPr>
            <w:tcW w:w="4455" w:type="dxa"/>
          </w:tcPr>
          <w:p w:rsidR="33FC261F" w:rsidP="33FC261F" w:rsidRDefault="0C41200A" w14:paraId="0672E970" w14:textId="1244B940">
            <w:pPr>
              <w:rPr>
                <w:sz w:val="20"/>
                <w:szCs w:val="20"/>
              </w:rPr>
            </w:pPr>
            <w:r w:rsidRPr="302A53F7">
              <w:rPr>
                <w:sz w:val="20"/>
                <w:szCs w:val="20"/>
              </w:rPr>
              <w:t>Self:</w:t>
            </w:r>
          </w:p>
        </w:tc>
      </w:tr>
      <w:tr w:rsidR="5390A8E2" w:rsidTr="2CBAA251" w14:paraId="44E97038" w14:textId="77777777">
        <w:trPr>
          <w:trHeight w:val="795"/>
        </w:trPr>
        <w:tc>
          <w:tcPr>
            <w:tcW w:w="450" w:type="dxa"/>
            <w:vMerge/>
          </w:tcPr>
          <w:p w:rsidR="00A762F9" w:rsidRDefault="00A762F9" w14:paraId="3C007240" w14:textId="77777777"/>
        </w:tc>
        <w:tc>
          <w:tcPr>
            <w:tcW w:w="1110" w:type="dxa"/>
            <w:vMerge/>
          </w:tcPr>
          <w:p w:rsidR="00A762F9" w:rsidRDefault="00A762F9" w14:paraId="54531DE8" w14:textId="77777777"/>
        </w:tc>
        <w:tc>
          <w:tcPr>
            <w:tcW w:w="2524" w:type="dxa"/>
            <w:vMerge/>
          </w:tcPr>
          <w:p w:rsidR="00A762F9" w:rsidRDefault="00A762F9" w14:paraId="68FDE9F3" w14:textId="77777777"/>
        </w:tc>
        <w:tc>
          <w:tcPr>
            <w:tcW w:w="1080" w:type="dxa"/>
          </w:tcPr>
          <w:p w:rsidR="0C41200A" w:rsidP="302A53F7" w:rsidRDefault="0C41200A" w14:paraId="2272A272" w14:textId="4028466F">
            <w:pPr>
              <w:rPr>
                <w:sz w:val="20"/>
                <w:szCs w:val="20"/>
              </w:rPr>
            </w:pPr>
            <w:r w:rsidRPr="302A53F7">
              <w:rPr>
                <w:sz w:val="20"/>
                <w:szCs w:val="20"/>
              </w:rPr>
              <w:t>Peer:</w:t>
            </w:r>
          </w:p>
        </w:tc>
        <w:tc>
          <w:tcPr>
            <w:tcW w:w="4590" w:type="dxa"/>
          </w:tcPr>
          <w:p w:rsidR="4B78176E" w:rsidP="5390A8E2" w:rsidRDefault="4B78176E" w14:paraId="67CE67D4" w14:textId="1AC2B210">
            <w:pPr>
              <w:rPr>
                <w:sz w:val="20"/>
                <w:szCs w:val="20"/>
              </w:rPr>
            </w:pPr>
            <w:r w:rsidRPr="5390A8E2">
              <w:rPr>
                <w:sz w:val="20"/>
                <w:szCs w:val="20"/>
              </w:rPr>
              <w:t>Peer:</w:t>
            </w:r>
          </w:p>
        </w:tc>
        <w:tc>
          <w:tcPr>
            <w:tcW w:w="4455" w:type="dxa"/>
          </w:tcPr>
          <w:p w:rsidR="1ECCE124" w:rsidP="302A53F7" w:rsidRDefault="1ECCE124" w14:paraId="16F264E0" w14:textId="3424F590">
            <w:pPr>
              <w:rPr>
                <w:sz w:val="20"/>
                <w:szCs w:val="20"/>
              </w:rPr>
            </w:pPr>
            <w:r w:rsidRPr="302A53F7">
              <w:rPr>
                <w:sz w:val="20"/>
                <w:szCs w:val="20"/>
              </w:rPr>
              <w:t>Peer:</w:t>
            </w:r>
          </w:p>
        </w:tc>
      </w:tr>
      <w:tr w:rsidR="5390A8E2" w:rsidTr="2CBAA251" w14:paraId="1342C9D5" w14:textId="77777777">
        <w:trPr>
          <w:trHeight w:val="300"/>
        </w:trPr>
        <w:tc>
          <w:tcPr>
            <w:tcW w:w="450" w:type="dxa"/>
            <w:vMerge/>
          </w:tcPr>
          <w:p w:rsidR="00A762F9" w:rsidRDefault="00A762F9" w14:paraId="3861A719" w14:textId="77777777"/>
        </w:tc>
        <w:tc>
          <w:tcPr>
            <w:tcW w:w="1110" w:type="dxa"/>
            <w:vMerge/>
          </w:tcPr>
          <w:p w:rsidR="00A762F9" w:rsidRDefault="00A762F9" w14:paraId="4E194924" w14:textId="77777777"/>
        </w:tc>
        <w:tc>
          <w:tcPr>
            <w:tcW w:w="2524" w:type="dxa"/>
            <w:vMerge/>
          </w:tcPr>
          <w:p w:rsidR="00A762F9" w:rsidRDefault="00A762F9" w14:paraId="1C0B5332" w14:textId="77777777"/>
        </w:tc>
        <w:tc>
          <w:tcPr>
            <w:tcW w:w="1080" w:type="dxa"/>
          </w:tcPr>
          <w:p w:rsidR="1ECCE124" w:rsidP="302A53F7" w:rsidRDefault="1ECCE124" w14:paraId="14BB90AD" w14:textId="605A08B0">
            <w:pPr>
              <w:rPr>
                <w:sz w:val="20"/>
                <w:szCs w:val="20"/>
              </w:rPr>
            </w:pPr>
            <w:r w:rsidRPr="302A53F7">
              <w:rPr>
                <w:sz w:val="20"/>
                <w:szCs w:val="20"/>
              </w:rPr>
              <w:t>ID:</w:t>
            </w:r>
          </w:p>
        </w:tc>
        <w:tc>
          <w:tcPr>
            <w:tcW w:w="4590" w:type="dxa"/>
          </w:tcPr>
          <w:p w:rsidR="4B78176E" w:rsidP="5390A8E2" w:rsidRDefault="4B78176E" w14:paraId="1E312AF3" w14:textId="69AB7E92">
            <w:pPr>
              <w:rPr>
                <w:sz w:val="20"/>
                <w:szCs w:val="20"/>
              </w:rPr>
            </w:pPr>
            <w:r w:rsidRPr="5390A8E2">
              <w:rPr>
                <w:sz w:val="20"/>
                <w:szCs w:val="20"/>
              </w:rPr>
              <w:t xml:space="preserve">ID: </w:t>
            </w:r>
          </w:p>
        </w:tc>
        <w:tc>
          <w:tcPr>
            <w:tcW w:w="4455" w:type="dxa"/>
          </w:tcPr>
          <w:p w:rsidR="3AB5689E" w:rsidP="302A53F7" w:rsidRDefault="3AB5689E" w14:paraId="5AC3D78A" w14:textId="344A8470">
            <w:pPr>
              <w:rPr>
                <w:sz w:val="20"/>
                <w:szCs w:val="20"/>
              </w:rPr>
            </w:pPr>
            <w:r w:rsidRPr="302A53F7">
              <w:rPr>
                <w:sz w:val="20"/>
                <w:szCs w:val="20"/>
              </w:rPr>
              <w:t>ID</w:t>
            </w:r>
          </w:p>
        </w:tc>
      </w:tr>
      <w:tr w:rsidR="33FC261F" w:rsidTr="2CBAA251" w14:paraId="56D310D5" w14:textId="77777777">
        <w:tc>
          <w:tcPr>
            <w:tcW w:w="450" w:type="dxa"/>
            <w:vMerge w:val="restart"/>
            <w:shd w:val="clear" w:color="auto" w:fill="F2F2F2" w:themeFill="background1" w:themeFillShade="F2"/>
          </w:tcPr>
          <w:p w:rsidR="33FC261F" w:rsidP="33FC261F" w:rsidRDefault="33FC261F" w14:paraId="6485219C" w14:textId="7AE2213B">
            <w:pPr>
              <w:rPr>
                <w:sz w:val="18"/>
                <w:szCs w:val="18"/>
              </w:rPr>
            </w:pPr>
            <w:r w:rsidRPr="33FC261F">
              <w:rPr>
                <w:sz w:val="20"/>
                <w:szCs w:val="20"/>
              </w:rPr>
              <w:lastRenderedPageBreak/>
              <w:t>1</w:t>
            </w:r>
            <w:r w:rsidRPr="33FC261F" w:rsidR="2A93CB4E">
              <w:rPr>
                <w:sz w:val="20"/>
                <w:szCs w:val="20"/>
              </w:rPr>
              <w:t>5</w:t>
            </w:r>
          </w:p>
        </w:tc>
        <w:tc>
          <w:tcPr>
            <w:tcW w:w="1110" w:type="dxa"/>
            <w:vMerge w:val="restart"/>
            <w:shd w:val="clear" w:color="auto" w:fill="F2F2F2" w:themeFill="background1" w:themeFillShade="F2"/>
          </w:tcPr>
          <w:p w:rsidR="33FC261F" w:rsidP="33FC261F" w:rsidRDefault="33FC261F" w14:paraId="18F59AB7" w14:textId="724F4DC6">
            <w:pPr>
              <w:spacing w:line="259" w:lineRule="auto"/>
              <w:rPr>
                <w:b/>
                <w:sz w:val="18"/>
                <w:szCs w:val="18"/>
              </w:rPr>
            </w:pPr>
            <w:r w:rsidRPr="41CB4439">
              <w:rPr>
                <w:b/>
                <w:sz w:val="18"/>
                <w:szCs w:val="18"/>
              </w:rPr>
              <w:t>Essential</w:t>
            </w:r>
          </w:p>
        </w:tc>
        <w:tc>
          <w:tcPr>
            <w:tcW w:w="2524" w:type="dxa"/>
            <w:vMerge w:val="restart"/>
            <w:shd w:val="clear" w:color="auto" w:fill="F2F2F2" w:themeFill="background1" w:themeFillShade="F2"/>
          </w:tcPr>
          <w:p w:rsidR="3B8F7CC4" w:rsidP="33FC261F" w:rsidRDefault="3B8F7CC4" w14:paraId="70B511EE" w14:textId="48CB1E54">
            <w:pPr>
              <w:rPr>
                <w:sz w:val="20"/>
                <w:szCs w:val="20"/>
              </w:rPr>
            </w:pPr>
            <w:r w:rsidRPr="33FC261F">
              <w:rPr>
                <w:sz w:val="20"/>
                <w:szCs w:val="20"/>
              </w:rPr>
              <w:t xml:space="preserve">Each week/module has an introduction/overview and </w:t>
            </w:r>
            <w:hyperlink r:id="rId34">
              <w:r w:rsidRPr="33FC261F">
                <w:rPr>
                  <w:rStyle w:val="Hyperlink"/>
                  <w:sz w:val="20"/>
                  <w:szCs w:val="20"/>
                </w:rPr>
                <w:t>learning objectives</w:t>
              </w:r>
              <w:r w:rsidRPr="2CBAA251" w:rsidR="2CC0B998">
                <w:rPr>
                  <w:rStyle w:val="Hyperlink"/>
                  <w:sz w:val="20"/>
                  <w:szCs w:val="20"/>
                </w:rPr>
                <w:t>.</w:t>
              </w:r>
            </w:hyperlink>
          </w:p>
        </w:tc>
        <w:tc>
          <w:tcPr>
            <w:tcW w:w="1080" w:type="dxa"/>
            <w:shd w:val="clear" w:color="auto" w:fill="F2F2F2" w:themeFill="background1" w:themeFillShade="F2"/>
          </w:tcPr>
          <w:p w:rsidR="33FC261F" w:rsidP="302A53F7" w:rsidRDefault="23DF0561" w14:paraId="11891CE5" w14:textId="11DDA4A9">
            <w:pPr>
              <w:rPr>
                <w:sz w:val="20"/>
                <w:szCs w:val="20"/>
              </w:rPr>
            </w:pPr>
            <w:r w:rsidRPr="302A53F7">
              <w:rPr>
                <w:sz w:val="20"/>
                <w:szCs w:val="20"/>
              </w:rPr>
              <w:t>Self:</w:t>
            </w:r>
          </w:p>
          <w:p w:rsidR="33FC261F" w:rsidP="33FC261F" w:rsidRDefault="33FC261F" w14:paraId="3E6604F2" w14:textId="5415CF55">
            <w:pPr>
              <w:rPr>
                <w:sz w:val="20"/>
                <w:szCs w:val="20"/>
              </w:rPr>
            </w:pPr>
          </w:p>
        </w:tc>
        <w:tc>
          <w:tcPr>
            <w:tcW w:w="4590" w:type="dxa"/>
            <w:shd w:val="clear" w:color="auto" w:fill="F2F2F2" w:themeFill="background1" w:themeFillShade="F2"/>
          </w:tcPr>
          <w:p w:rsidR="33FC261F" w:rsidP="302A53F7" w:rsidRDefault="23DF0561" w14:paraId="1E223298" w14:textId="11DDA4A9">
            <w:pPr>
              <w:rPr>
                <w:sz w:val="20"/>
                <w:szCs w:val="20"/>
              </w:rPr>
            </w:pPr>
            <w:r w:rsidRPr="302A53F7">
              <w:rPr>
                <w:sz w:val="20"/>
                <w:szCs w:val="20"/>
              </w:rPr>
              <w:t>Self:</w:t>
            </w:r>
          </w:p>
          <w:p w:rsidR="33FC261F" w:rsidP="33FC261F" w:rsidRDefault="33FC261F" w14:paraId="56028DF8" w14:textId="00EBA68E">
            <w:pPr>
              <w:rPr>
                <w:sz w:val="20"/>
                <w:szCs w:val="20"/>
              </w:rPr>
            </w:pPr>
          </w:p>
        </w:tc>
        <w:tc>
          <w:tcPr>
            <w:tcW w:w="4455" w:type="dxa"/>
            <w:shd w:val="clear" w:color="auto" w:fill="F2F2F2" w:themeFill="background1" w:themeFillShade="F2"/>
          </w:tcPr>
          <w:p w:rsidR="33FC261F" w:rsidP="302A53F7" w:rsidRDefault="23DF0561" w14:paraId="3E8D9CC2" w14:textId="11DDA4A9">
            <w:pPr>
              <w:rPr>
                <w:sz w:val="20"/>
                <w:szCs w:val="20"/>
              </w:rPr>
            </w:pPr>
            <w:r w:rsidRPr="302A53F7">
              <w:rPr>
                <w:sz w:val="20"/>
                <w:szCs w:val="20"/>
              </w:rPr>
              <w:t>Self:</w:t>
            </w:r>
          </w:p>
          <w:p w:rsidR="33FC261F" w:rsidP="33FC261F" w:rsidRDefault="33FC261F" w14:paraId="0BC44574" w14:textId="420EA67E">
            <w:pPr>
              <w:rPr>
                <w:sz w:val="20"/>
                <w:szCs w:val="20"/>
              </w:rPr>
            </w:pPr>
          </w:p>
        </w:tc>
      </w:tr>
      <w:tr w:rsidR="302A53F7" w:rsidTr="2CBAA251" w14:paraId="7EAE5AC2" w14:textId="77777777">
        <w:trPr>
          <w:trHeight w:val="300"/>
        </w:trPr>
        <w:tc>
          <w:tcPr>
            <w:tcW w:w="450" w:type="dxa"/>
            <w:vMerge/>
          </w:tcPr>
          <w:p w:rsidR="00013F43" w:rsidRDefault="00013F43" w14:paraId="3964BD1C" w14:textId="77777777"/>
        </w:tc>
        <w:tc>
          <w:tcPr>
            <w:tcW w:w="1110" w:type="dxa"/>
            <w:vMerge/>
          </w:tcPr>
          <w:p w:rsidR="00013F43" w:rsidRDefault="00013F43" w14:paraId="6C321CCA" w14:textId="77777777"/>
        </w:tc>
        <w:tc>
          <w:tcPr>
            <w:tcW w:w="2524" w:type="dxa"/>
            <w:vMerge/>
          </w:tcPr>
          <w:p w:rsidR="00013F43" w:rsidRDefault="00013F43" w14:paraId="61F2B0E7" w14:textId="77777777"/>
        </w:tc>
        <w:tc>
          <w:tcPr>
            <w:tcW w:w="1080" w:type="dxa"/>
            <w:shd w:val="clear" w:color="auto" w:fill="F2F2F2" w:themeFill="background1" w:themeFillShade="F2"/>
          </w:tcPr>
          <w:p w:rsidR="5FB84B7D" w:rsidP="302A53F7" w:rsidRDefault="5FB84B7D" w14:paraId="6CD59B95" w14:textId="535EB070">
            <w:pPr>
              <w:rPr>
                <w:sz w:val="20"/>
                <w:szCs w:val="20"/>
              </w:rPr>
            </w:pPr>
            <w:r w:rsidRPr="302A53F7">
              <w:rPr>
                <w:sz w:val="20"/>
                <w:szCs w:val="20"/>
              </w:rPr>
              <w:t>Peer:</w:t>
            </w:r>
          </w:p>
          <w:p w:rsidR="302A53F7" w:rsidP="302A53F7" w:rsidRDefault="302A53F7" w14:paraId="4A9906F4" w14:textId="07CDDEAD">
            <w:pPr>
              <w:rPr>
                <w:sz w:val="20"/>
                <w:szCs w:val="20"/>
              </w:rPr>
            </w:pPr>
          </w:p>
        </w:tc>
        <w:tc>
          <w:tcPr>
            <w:tcW w:w="4590" w:type="dxa"/>
            <w:shd w:val="clear" w:color="auto" w:fill="F2F2F2" w:themeFill="background1" w:themeFillShade="F2"/>
          </w:tcPr>
          <w:p w:rsidR="5FB84B7D" w:rsidP="302A53F7" w:rsidRDefault="5FB84B7D" w14:paraId="67AA5A11" w14:textId="535EB070">
            <w:pPr>
              <w:rPr>
                <w:sz w:val="20"/>
                <w:szCs w:val="20"/>
              </w:rPr>
            </w:pPr>
            <w:r w:rsidRPr="302A53F7">
              <w:rPr>
                <w:sz w:val="20"/>
                <w:szCs w:val="20"/>
              </w:rPr>
              <w:t>Peer:</w:t>
            </w:r>
          </w:p>
          <w:p w:rsidR="302A53F7" w:rsidP="302A53F7" w:rsidRDefault="302A53F7" w14:paraId="5963DF30" w14:textId="5099DDA3">
            <w:pPr>
              <w:rPr>
                <w:sz w:val="20"/>
                <w:szCs w:val="20"/>
              </w:rPr>
            </w:pPr>
          </w:p>
        </w:tc>
        <w:tc>
          <w:tcPr>
            <w:tcW w:w="4455" w:type="dxa"/>
            <w:shd w:val="clear" w:color="auto" w:fill="F2F2F2" w:themeFill="background1" w:themeFillShade="F2"/>
          </w:tcPr>
          <w:p w:rsidR="5FB84B7D" w:rsidP="302A53F7" w:rsidRDefault="5FB84B7D" w14:paraId="20042765" w14:textId="535EB070">
            <w:pPr>
              <w:rPr>
                <w:sz w:val="20"/>
                <w:szCs w:val="20"/>
              </w:rPr>
            </w:pPr>
            <w:r w:rsidRPr="302A53F7">
              <w:rPr>
                <w:sz w:val="20"/>
                <w:szCs w:val="20"/>
              </w:rPr>
              <w:t>Peer:</w:t>
            </w:r>
          </w:p>
          <w:p w:rsidR="302A53F7" w:rsidP="302A53F7" w:rsidRDefault="302A53F7" w14:paraId="1CECFD1E" w14:textId="2563298C">
            <w:pPr>
              <w:rPr>
                <w:sz w:val="20"/>
                <w:szCs w:val="20"/>
              </w:rPr>
            </w:pPr>
          </w:p>
        </w:tc>
      </w:tr>
      <w:tr w:rsidR="302A53F7" w:rsidTr="2CBAA251" w14:paraId="4E2CD99C" w14:textId="77777777">
        <w:trPr>
          <w:trHeight w:val="300"/>
        </w:trPr>
        <w:tc>
          <w:tcPr>
            <w:tcW w:w="450" w:type="dxa"/>
            <w:vMerge/>
          </w:tcPr>
          <w:p w:rsidR="00013F43" w:rsidRDefault="00013F43" w14:paraId="4156AAAB" w14:textId="77777777"/>
        </w:tc>
        <w:tc>
          <w:tcPr>
            <w:tcW w:w="1110" w:type="dxa"/>
            <w:vMerge/>
          </w:tcPr>
          <w:p w:rsidR="00013F43" w:rsidRDefault="00013F43" w14:paraId="25C4D35A" w14:textId="77777777"/>
        </w:tc>
        <w:tc>
          <w:tcPr>
            <w:tcW w:w="2524" w:type="dxa"/>
            <w:vMerge/>
          </w:tcPr>
          <w:p w:rsidR="00013F43" w:rsidRDefault="00013F43" w14:paraId="50C55E2A" w14:textId="77777777"/>
        </w:tc>
        <w:tc>
          <w:tcPr>
            <w:tcW w:w="1080" w:type="dxa"/>
            <w:shd w:val="clear" w:color="auto" w:fill="F2F2F2" w:themeFill="background1" w:themeFillShade="F2"/>
          </w:tcPr>
          <w:p w:rsidR="482EBA75" w:rsidP="302A53F7" w:rsidRDefault="482EBA75" w14:paraId="09047AE5" w14:textId="4DF9A8F1">
            <w:pPr>
              <w:rPr>
                <w:sz w:val="20"/>
                <w:szCs w:val="20"/>
              </w:rPr>
            </w:pPr>
            <w:r w:rsidRPr="302A53F7">
              <w:rPr>
                <w:sz w:val="20"/>
                <w:szCs w:val="20"/>
              </w:rPr>
              <w:t>ID:</w:t>
            </w:r>
          </w:p>
          <w:p w:rsidR="302A53F7" w:rsidP="302A53F7" w:rsidRDefault="302A53F7" w14:paraId="28CF203E" w14:textId="3C6FDBF7">
            <w:pPr>
              <w:rPr>
                <w:sz w:val="20"/>
                <w:szCs w:val="20"/>
              </w:rPr>
            </w:pPr>
          </w:p>
        </w:tc>
        <w:tc>
          <w:tcPr>
            <w:tcW w:w="4590" w:type="dxa"/>
            <w:shd w:val="clear" w:color="auto" w:fill="F2F2F2" w:themeFill="background1" w:themeFillShade="F2"/>
          </w:tcPr>
          <w:p w:rsidR="482EBA75" w:rsidP="302A53F7" w:rsidRDefault="482EBA75" w14:paraId="446B5D8C" w14:textId="4DF9A8F1">
            <w:pPr>
              <w:rPr>
                <w:sz w:val="20"/>
                <w:szCs w:val="20"/>
              </w:rPr>
            </w:pPr>
            <w:r w:rsidRPr="302A53F7">
              <w:rPr>
                <w:sz w:val="20"/>
                <w:szCs w:val="20"/>
              </w:rPr>
              <w:t>ID:</w:t>
            </w:r>
          </w:p>
          <w:p w:rsidR="302A53F7" w:rsidP="302A53F7" w:rsidRDefault="302A53F7" w14:paraId="774B1395" w14:textId="78F672C0">
            <w:pPr>
              <w:rPr>
                <w:sz w:val="20"/>
                <w:szCs w:val="20"/>
              </w:rPr>
            </w:pPr>
          </w:p>
        </w:tc>
        <w:tc>
          <w:tcPr>
            <w:tcW w:w="4455" w:type="dxa"/>
            <w:shd w:val="clear" w:color="auto" w:fill="F2F2F2" w:themeFill="background1" w:themeFillShade="F2"/>
          </w:tcPr>
          <w:p w:rsidR="482EBA75" w:rsidP="302A53F7" w:rsidRDefault="482EBA75" w14:paraId="6540F84E" w14:textId="4DF9A8F1">
            <w:pPr>
              <w:rPr>
                <w:sz w:val="20"/>
                <w:szCs w:val="20"/>
              </w:rPr>
            </w:pPr>
            <w:r w:rsidRPr="302A53F7">
              <w:rPr>
                <w:sz w:val="20"/>
                <w:szCs w:val="20"/>
              </w:rPr>
              <w:t>ID:</w:t>
            </w:r>
          </w:p>
          <w:p w:rsidR="302A53F7" w:rsidP="302A53F7" w:rsidRDefault="302A53F7" w14:paraId="6C3ACE02" w14:textId="33AA0C8B">
            <w:pPr>
              <w:rPr>
                <w:sz w:val="20"/>
                <w:szCs w:val="20"/>
              </w:rPr>
            </w:pPr>
          </w:p>
        </w:tc>
      </w:tr>
      <w:tr w:rsidR="33FC261F" w:rsidTr="2CBAA251" w14:paraId="34482077" w14:textId="77777777">
        <w:tc>
          <w:tcPr>
            <w:tcW w:w="450" w:type="dxa"/>
            <w:vMerge w:val="restart"/>
          </w:tcPr>
          <w:p w:rsidR="33FC261F" w:rsidP="33FC261F" w:rsidRDefault="33FC261F" w14:paraId="6CDA8D87" w14:textId="7AE2213B">
            <w:pPr>
              <w:rPr>
                <w:sz w:val="18"/>
                <w:szCs w:val="18"/>
              </w:rPr>
            </w:pPr>
            <w:r w:rsidRPr="33FC261F">
              <w:rPr>
                <w:sz w:val="20"/>
                <w:szCs w:val="20"/>
              </w:rPr>
              <w:t>1</w:t>
            </w:r>
            <w:r w:rsidRPr="33FC261F" w:rsidR="2D57BCE1">
              <w:rPr>
                <w:sz w:val="20"/>
                <w:szCs w:val="20"/>
              </w:rPr>
              <w:t>6</w:t>
            </w:r>
          </w:p>
        </w:tc>
        <w:tc>
          <w:tcPr>
            <w:tcW w:w="1110" w:type="dxa"/>
            <w:vMerge w:val="restart"/>
          </w:tcPr>
          <w:p w:rsidR="33FC261F" w:rsidP="33FC261F" w:rsidRDefault="33FC261F" w14:paraId="05CD852B" w14:textId="161836AE">
            <w:pPr>
              <w:rPr>
                <w:sz w:val="18"/>
                <w:szCs w:val="18"/>
              </w:rPr>
            </w:pPr>
            <w:r w:rsidRPr="41CB4439">
              <w:rPr>
                <w:sz w:val="18"/>
                <w:szCs w:val="18"/>
              </w:rPr>
              <w:t>Important</w:t>
            </w:r>
          </w:p>
        </w:tc>
        <w:tc>
          <w:tcPr>
            <w:tcW w:w="2524" w:type="dxa"/>
            <w:vMerge w:val="restart"/>
          </w:tcPr>
          <w:p w:rsidR="2CED4D92" w:rsidP="33FC261F" w:rsidRDefault="2CED4D92" w14:paraId="42D542EF" w14:textId="2C7DC033">
            <w:pPr>
              <w:rPr>
                <w:sz w:val="20"/>
                <w:szCs w:val="20"/>
              </w:rPr>
            </w:pPr>
            <w:r w:rsidRPr="33FC261F">
              <w:rPr>
                <w:sz w:val="20"/>
                <w:szCs w:val="20"/>
              </w:rPr>
              <w:t xml:space="preserve">Large blocks of information are divided into manageable sections with ample </w:t>
            </w:r>
            <w:hyperlink r:id="rId35">
              <w:r w:rsidRPr="33FC261F">
                <w:rPr>
                  <w:rStyle w:val="Hyperlink"/>
                  <w:sz w:val="20"/>
                  <w:szCs w:val="20"/>
                </w:rPr>
                <w:t>white space</w:t>
              </w:r>
            </w:hyperlink>
            <w:r w:rsidRPr="33FC261F">
              <w:rPr>
                <w:sz w:val="20"/>
                <w:szCs w:val="20"/>
              </w:rPr>
              <w:t xml:space="preserve"> around and between the blocks.</w:t>
            </w:r>
          </w:p>
        </w:tc>
        <w:tc>
          <w:tcPr>
            <w:tcW w:w="1080" w:type="dxa"/>
          </w:tcPr>
          <w:p w:rsidR="33FC261F" w:rsidP="302A53F7" w:rsidRDefault="4FD45988" w14:paraId="19848A1E" w14:textId="11DDA4A9">
            <w:pPr>
              <w:rPr>
                <w:sz w:val="20"/>
                <w:szCs w:val="20"/>
              </w:rPr>
            </w:pPr>
            <w:r w:rsidRPr="302A53F7">
              <w:rPr>
                <w:sz w:val="20"/>
                <w:szCs w:val="20"/>
              </w:rPr>
              <w:t>Self:</w:t>
            </w:r>
          </w:p>
          <w:p w:rsidR="33FC261F" w:rsidP="33FC261F" w:rsidRDefault="33FC261F" w14:paraId="1FE1FAC6" w14:textId="55AB015C">
            <w:pPr>
              <w:rPr>
                <w:sz w:val="20"/>
                <w:szCs w:val="20"/>
              </w:rPr>
            </w:pPr>
          </w:p>
        </w:tc>
        <w:tc>
          <w:tcPr>
            <w:tcW w:w="4590" w:type="dxa"/>
          </w:tcPr>
          <w:p w:rsidR="33FC261F" w:rsidP="302A53F7" w:rsidRDefault="4FD45988" w14:paraId="1E4128E7" w14:textId="11DDA4A9">
            <w:pPr>
              <w:rPr>
                <w:sz w:val="20"/>
                <w:szCs w:val="20"/>
              </w:rPr>
            </w:pPr>
            <w:r w:rsidRPr="302A53F7">
              <w:rPr>
                <w:sz w:val="20"/>
                <w:szCs w:val="20"/>
              </w:rPr>
              <w:t>Self:</w:t>
            </w:r>
          </w:p>
          <w:p w:rsidR="33FC261F" w:rsidP="33FC261F" w:rsidRDefault="33FC261F" w14:paraId="0C161EAD" w14:textId="79511B36">
            <w:pPr>
              <w:rPr>
                <w:sz w:val="20"/>
                <w:szCs w:val="20"/>
              </w:rPr>
            </w:pPr>
          </w:p>
        </w:tc>
        <w:tc>
          <w:tcPr>
            <w:tcW w:w="4455" w:type="dxa"/>
          </w:tcPr>
          <w:p w:rsidR="33FC261F" w:rsidP="302A53F7" w:rsidRDefault="4FD45988" w14:paraId="46B7E1DF" w14:textId="11DDA4A9">
            <w:pPr>
              <w:rPr>
                <w:sz w:val="20"/>
                <w:szCs w:val="20"/>
              </w:rPr>
            </w:pPr>
            <w:r w:rsidRPr="302A53F7">
              <w:rPr>
                <w:sz w:val="20"/>
                <w:szCs w:val="20"/>
              </w:rPr>
              <w:t>Self:</w:t>
            </w:r>
          </w:p>
          <w:p w:rsidR="33FC261F" w:rsidP="33FC261F" w:rsidRDefault="33FC261F" w14:paraId="6FC9A31F" w14:textId="68E94C81">
            <w:pPr>
              <w:rPr>
                <w:sz w:val="20"/>
                <w:szCs w:val="20"/>
              </w:rPr>
            </w:pPr>
          </w:p>
        </w:tc>
      </w:tr>
      <w:tr w:rsidR="302A53F7" w:rsidTr="2CBAA251" w14:paraId="6A662259" w14:textId="77777777">
        <w:trPr>
          <w:trHeight w:val="300"/>
        </w:trPr>
        <w:tc>
          <w:tcPr>
            <w:tcW w:w="450" w:type="dxa"/>
            <w:vMerge/>
          </w:tcPr>
          <w:p w:rsidR="00013F43" w:rsidRDefault="00013F43" w14:paraId="21EBE0C8" w14:textId="77777777"/>
        </w:tc>
        <w:tc>
          <w:tcPr>
            <w:tcW w:w="1110" w:type="dxa"/>
            <w:vMerge/>
          </w:tcPr>
          <w:p w:rsidR="00013F43" w:rsidRDefault="00013F43" w14:paraId="0871D302" w14:textId="77777777"/>
        </w:tc>
        <w:tc>
          <w:tcPr>
            <w:tcW w:w="2524" w:type="dxa"/>
            <w:vMerge/>
          </w:tcPr>
          <w:p w:rsidR="00013F43" w:rsidRDefault="00013F43" w14:paraId="351D0D45" w14:textId="77777777"/>
        </w:tc>
        <w:tc>
          <w:tcPr>
            <w:tcW w:w="1080" w:type="dxa"/>
          </w:tcPr>
          <w:p w:rsidR="646EC5AC" w:rsidP="302A53F7" w:rsidRDefault="646EC5AC" w14:paraId="7FC6B384" w14:textId="535EB070">
            <w:pPr>
              <w:rPr>
                <w:sz w:val="20"/>
                <w:szCs w:val="20"/>
              </w:rPr>
            </w:pPr>
            <w:r w:rsidRPr="302A53F7">
              <w:rPr>
                <w:sz w:val="20"/>
                <w:szCs w:val="20"/>
              </w:rPr>
              <w:t>Peer:</w:t>
            </w:r>
          </w:p>
          <w:p w:rsidR="302A53F7" w:rsidP="302A53F7" w:rsidRDefault="302A53F7" w14:paraId="5B70E833" w14:textId="683065B7">
            <w:pPr>
              <w:rPr>
                <w:sz w:val="20"/>
                <w:szCs w:val="20"/>
              </w:rPr>
            </w:pPr>
          </w:p>
        </w:tc>
        <w:tc>
          <w:tcPr>
            <w:tcW w:w="4590" w:type="dxa"/>
          </w:tcPr>
          <w:p w:rsidR="646EC5AC" w:rsidP="302A53F7" w:rsidRDefault="646EC5AC" w14:paraId="5AA59CD1" w14:textId="535EB070">
            <w:pPr>
              <w:rPr>
                <w:sz w:val="20"/>
                <w:szCs w:val="20"/>
              </w:rPr>
            </w:pPr>
            <w:r w:rsidRPr="302A53F7">
              <w:rPr>
                <w:sz w:val="20"/>
                <w:szCs w:val="20"/>
              </w:rPr>
              <w:t>Peer:</w:t>
            </w:r>
          </w:p>
          <w:p w:rsidR="302A53F7" w:rsidP="302A53F7" w:rsidRDefault="302A53F7" w14:paraId="259BB82C" w14:textId="384E21D4">
            <w:pPr>
              <w:rPr>
                <w:sz w:val="20"/>
                <w:szCs w:val="20"/>
              </w:rPr>
            </w:pPr>
          </w:p>
        </w:tc>
        <w:tc>
          <w:tcPr>
            <w:tcW w:w="4455" w:type="dxa"/>
          </w:tcPr>
          <w:p w:rsidR="646EC5AC" w:rsidP="302A53F7" w:rsidRDefault="646EC5AC" w14:paraId="7964166F" w14:textId="535EB070">
            <w:pPr>
              <w:rPr>
                <w:sz w:val="20"/>
                <w:szCs w:val="20"/>
              </w:rPr>
            </w:pPr>
            <w:r w:rsidRPr="302A53F7">
              <w:rPr>
                <w:sz w:val="20"/>
                <w:szCs w:val="20"/>
              </w:rPr>
              <w:t>Peer:</w:t>
            </w:r>
          </w:p>
          <w:p w:rsidR="302A53F7" w:rsidP="302A53F7" w:rsidRDefault="302A53F7" w14:paraId="6F36E06D" w14:textId="47221F88">
            <w:pPr>
              <w:rPr>
                <w:sz w:val="20"/>
                <w:szCs w:val="20"/>
              </w:rPr>
            </w:pPr>
          </w:p>
        </w:tc>
      </w:tr>
      <w:tr w:rsidR="302A53F7" w:rsidTr="2CBAA251" w14:paraId="284BAC05" w14:textId="77777777">
        <w:trPr>
          <w:trHeight w:val="300"/>
        </w:trPr>
        <w:tc>
          <w:tcPr>
            <w:tcW w:w="450" w:type="dxa"/>
            <w:vMerge/>
          </w:tcPr>
          <w:p w:rsidR="00013F43" w:rsidRDefault="00013F43" w14:paraId="6FC04752" w14:textId="77777777"/>
        </w:tc>
        <w:tc>
          <w:tcPr>
            <w:tcW w:w="1110" w:type="dxa"/>
            <w:vMerge/>
          </w:tcPr>
          <w:p w:rsidR="00013F43" w:rsidRDefault="00013F43" w14:paraId="59975643" w14:textId="77777777"/>
        </w:tc>
        <w:tc>
          <w:tcPr>
            <w:tcW w:w="2524" w:type="dxa"/>
            <w:vMerge/>
          </w:tcPr>
          <w:p w:rsidR="00013F43" w:rsidRDefault="00013F43" w14:paraId="41B81D8C" w14:textId="77777777"/>
        </w:tc>
        <w:tc>
          <w:tcPr>
            <w:tcW w:w="1080" w:type="dxa"/>
          </w:tcPr>
          <w:p w:rsidR="3A07DABD" w:rsidP="302A53F7" w:rsidRDefault="3A07DABD" w14:paraId="56308CED" w14:textId="4DF9A8F1">
            <w:pPr>
              <w:rPr>
                <w:sz w:val="20"/>
                <w:szCs w:val="20"/>
              </w:rPr>
            </w:pPr>
            <w:r w:rsidRPr="302A53F7">
              <w:rPr>
                <w:sz w:val="20"/>
                <w:szCs w:val="20"/>
              </w:rPr>
              <w:t>ID:</w:t>
            </w:r>
          </w:p>
          <w:p w:rsidR="302A53F7" w:rsidP="302A53F7" w:rsidRDefault="302A53F7" w14:paraId="4DDAB8C4" w14:textId="709EB5F9">
            <w:pPr>
              <w:rPr>
                <w:sz w:val="20"/>
                <w:szCs w:val="20"/>
              </w:rPr>
            </w:pPr>
          </w:p>
        </w:tc>
        <w:tc>
          <w:tcPr>
            <w:tcW w:w="4590" w:type="dxa"/>
          </w:tcPr>
          <w:p w:rsidR="3A07DABD" w:rsidP="302A53F7" w:rsidRDefault="3A07DABD" w14:paraId="53932904" w14:textId="4DF9A8F1">
            <w:pPr>
              <w:rPr>
                <w:sz w:val="20"/>
                <w:szCs w:val="20"/>
              </w:rPr>
            </w:pPr>
            <w:r w:rsidRPr="302A53F7">
              <w:rPr>
                <w:sz w:val="20"/>
                <w:szCs w:val="20"/>
              </w:rPr>
              <w:t>ID:</w:t>
            </w:r>
          </w:p>
          <w:p w:rsidR="302A53F7" w:rsidP="302A53F7" w:rsidRDefault="302A53F7" w14:paraId="054F9B4B" w14:textId="738A5841">
            <w:pPr>
              <w:rPr>
                <w:sz w:val="20"/>
                <w:szCs w:val="20"/>
              </w:rPr>
            </w:pPr>
          </w:p>
        </w:tc>
        <w:tc>
          <w:tcPr>
            <w:tcW w:w="4455" w:type="dxa"/>
          </w:tcPr>
          <w:p w:rsidR="3A07DABD" w:rsidP="302A53F7" w:rsidRDefault="3A07DABD" w14:paraId="02023298" w14:textId="4DF9A8F1">
            <w:pPr>
              <w:rPr>
                <w:sz w:val="20"/>
                <w:szCs w:val="20"/>
              </w:rPr>
            </w:pPr>
            <w:r w:rsidRPr="302A53F7">
              <w:rPr>
                <w:sz w:val="20"/>
                <w:szCs w:val="20"/>
              </w:rPr>
              <w:t>ID:</w:t>
            </w:r>
          </w:p>
          <w:p w:rsidR="302A53F7" w:rsidP="302A53F7" w:rsidRDefault="302A53F7" w14:paraId="7979B354" w14:textId="6EBD5EA4">
            <w:pPr>
              <w:rPr>
                <w:sz w:val="20"/>
                <w:szCs w:val="20"/>
              </w:rPr>
            </w:pPr>
          </w:p>
        </w:tc>
      </w:tr>
      <w:tr w:rsidR="33FC261F" w:rsidTr="2CBAA251" w14:paraId="0919EC62" w14:textId="77777777">
        <w:tc>
          <w:tcPr>
            <w:tcW w:w="450" w:type="dxa"/>
            <w:vMerge w:val="restart"/>
            <w:shd w:val="clear" w:color="auto" w:fill="F2F2F2" w:themeFill="background1" w:themeFillShade="F2"/>
          </w:tcPr>
          <w:p w:rsidR="2CED4D92" w:rsidP="33FC261F" w:rsidRDefault="2CED4D92" w14:paraId="05DA819A" w14:textId="7AE2213B">
            <w:pPr>
              <w:rPr>
                <w:sz w:val="18"/>
                <w:szCs w:val="18"/>
              </w:rPr>
            </w:pPr>
            <w:r w:rsidRPr="33FC261F">
              <w:rPr>
                <w:sz w:val="20"/>
                <w:szCs w:val="20"/>
              </w:rPr>
              <w:t>17</w:t>
            </w:r>
          </w:p>
        </w:tc>
        <w:tc>
          <w:tcPr>
            <w:tcW w:w="1110" w:type="dxa"/>
            <w:vMerge w:val="restart"/>
            <w:shd w:val="clear" w:color="auto" w:fill="F2F2F2" w:themeFill="background1" w:themeFillShade="F2"/>
          </w:tcPr>
          <w:p w:rsidR="1239A993" w:rsidP="33FC261F" w:rsidRDefault="1239A993" w14:paraId="0785633D" w14:textId="77777777">
            <w:pPr>
              <w:spacing w:line="259" w:lineRule="auto"/>
              <w:rPr>
                <w:b/>
                <w:bCs/>
                <w:sz w:val="20"/>
                <w:szCs w:val="20"/>
              </w:rPr>
            </w:pPr>
            <w:r w:rsidRPr="33FC261F">
              <w:rPr>
                <w:b/>
                <w:bCs/>
                <w:sz w:val="20"/>
                <w:szCs w:val="20"/>
              </w:rPr>
              <w:t>Essential</w:t>
            </w:r>
          </w:p>
          <w:p w:rsidR="00795A24" w:rsidP="33FC261F" w:rsidRDefault="69080C47" w14:paraId="1DB4C1AC" w14:textId="28F1C7EF">
            <w:pPr>
              <w:spacing w:line="259" w:lineRule="auto"/>
              <w:rPr>
                <w:b/>
                <w:sz w:val="18"/>
                <w:szCs w:val="18"/>
              </w:rPr>
            </w:pPr>
            <w:r>
              <w:rPr>
                <w:noProof/>
              </w:rPr>
              <w:drawing>
                <wp:inline distT="0" distB="0" distL="0" distR="0" wp14:anchorId="5E8FE4F4" wp14:editId="6E88CE25">
                  <wp:extent cx="501460" cy="405543"/>
                  <wp:effectExtent l="0" t="0" r="3810" b="0"/>
                  <wp:docPr id="949425864" name="Picture 949425864"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25864"/>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01460" cy="405543"/>
                          </a:xfrm>
                          <a:prstGeom prst="rect">
                            <a:avLst/>
                          </a:prstGeom>
                        </pic:spPr>
                      </pic:pic>
                    </a:graphicData>
                  </a:graphic>
                </wp:inline>
              </w:drawing>
            </w:r>
          </w:p>
        </w:tc>
        <w:tc>
          <w:tcPr>
            <w:tcW w:w="2524" w:type="dxa"/>
            <w:vMerge w:val="restart"/>
            <w:shd w:val="clear" w:color="auto" w:fill="F2F2F2" w:themeFill="background1" w:themeFillShade="F2"/>
          </w:tcPr>
          <w:p w:rsidR="1239A993" w:rsidP="33FC261F" w:rsidRDefault="1239A993" w14:paraId="47FB1EEF" w14:textId="554257FF">
            <w:pPr>
              <w:rPr>
                <w:sz w:val="20"/>
                <w:szCs w:val="20"/>
              </w:rPr>
            </w:pPr>
            <w:r w:rsidRPr="33FC261F">
              <w:rPr>
                <w:sz w:val="20"/>
                <w:szCs w:val="20"/>
              </w:rPr>
              <w:t xml:space="preserve">There is enough </w:t>
            </w:r>
            <w:hyperlink r:id="rId37">
              <w:r w:rsidRPr="33FC261F">
                <w:rPr>
                  <w:rStyle w:val="Hyperlink"/>
                  <w:sz w:val="20"/>
                  <w:szCs w:val="20"/>
                </w:rPr>
                <w:t>contrast</w:t>
              </w:r>
            </w:hyperlink>
            <w:r w:rsidRPr="33FC261F">
              <w:rPr>
                <w:sz w:val="20"/>
                <w:szCs w:val="20"/>
              </w:rPr>
              <w:t xml:space="preserve"> between text and background for the content to be easily viewed.</w:t>
            </w:r>
          </w:p>
        </w:tc>
        <w:tc>
          <w:tcPr>
            <w:tcW w:w="1080" w:type="dxa"/>
            <w:shd w:val="clear" w:color="auto" w:fill="F2F2F2" w:themeFill="background1" w:themeFillShade="F2"/>
          </w:tcPr>
          <w:p w:rsidR="33FC261F" w:rsidP="302A53F7" w:rsidRDefault="0DA907E2" w14:paraId="123D8FC4" w14:textId="11DDA4A9">
            <w:pPr>
              <w:rPr>
                <w:sz w:val="20"/>
                <w:szCs w:val="20"/>
              </w:rPr>
            </w:pPr>
            <w:r w:rsidRPr="302A53F7">
              <w:rPr>
                <w:sz w:val="20"/>
                <w:szCs w:val="20"/>
              </w:rPr>
              <w:t>Self:</w:t>
            </w:r>
          </w:p>
          <w:p w:rsidR="33FC261F" w:rsidP="33FC261F" w:rsidRDefault="33FC261F" w14:paraId="4F1F8E04" w14:textId="73FDB86B">
            <w:pPr>
              <w:rPr>
                <w:sz w:val="20"/>
                <w:szCs w:val="20"/>
              </w:rPr>
            </w:pPr>
          </w:p>
        </w:tc>
        <w:tc>
          <w:tcPr>
            <w:tcW w:w="4590" w:type="dxa"/>
            <w:shd w:val="clear" w:color="auto" w:fill="F2F2F2" w:themeFill="background1" w:themeFillShade="F2"/>
          </w:tcPr>
          <w:p w:rsidR="33FC261F" w:rsidP="302A53F7" w:rsidRDefault="0DA907E2" w14:paraId="637D993E" w14:textId="11DDA4A9">
            <w:pPr>
              <w:rPr>
                <w:sz w:val="20"/>
                <w:szCs w:val="20"/>
              </w:rPr>
            </w:pPr>
            <w:r w:rsidRPr="302A53F7">
              <w:rPr>
                <w:sz w:val="20"/>
                <w:szCs w:val="20"/>
              </w:rPr>
              <w:t>Self:</w:t>
            </w:r>
          </w:p>
          <w:p w:rsidR="33FC261F" w:rsidP="33FC261F" w:rsidRDefault="33FC261F" w14:paraId="0921CF0D" w14:textId="14682B03">
            <w:pPr>
              <w:rPr>
                <w:sz w:val="20"/>
                <w:szCs w:val="20"/>
              </w:rPr>
            </w:pPr>
          </w:p>
        </w:tc>
        <w:tc>
          <w:tcPr>
            <w:tcW w:w="4455" w:type="dxa"/>
            <w:shd w:val="clear" w:color="auto" w:fill="F2F2F2" w:themeFill="background1" w:themeFillShade="F2"/>
          </w:tcPr>
          <w:p w:rsidR="33FC261F" w:rsidP="302A53F7" w:rsidRDefault="0DA907E2" w14:paraId="5FBCAE05" w14:textId="11DDA4A9">
            <w:pPr>
              <w:rPr>
                <w:sz w:val="20"/>
                <w:szCs w:val="20"/>
              </w:rPr>
            </w:pPr>
            <w:r w:rsidRPr="302A53F7">
              <w:rPr>
                <w:sz w:val="20"/>
                <w:szCs w:val="20"/>
              </w:rPr>
              <w:t>Self:</w:t>
            </w:r>
          </w:p>
          <w:p w:rsidR="33FC261F" w:rsidP="33FC261F" w:rsidRDefault="33FC261F" w14:paraId="0378F2FF" w14:textId="33CBBD70">
            <w:pPr>
              <w:rPr>
                <w:sz w:val="20"/>
                <w:szCs w:val="20"/>
              </w:rPr>
            </w:pPr>
          </w:p>
        </w:tc>
      </w:tr>
      <w:tr w:rsidR="302A53F7" w:rsidTr="2CBAA251" w14:paraId="1F289D63" w14:textId="77777777">
        <w:trPr>
          <w:trHeight w:val="300"/>
        </w:trPr>
        <w:tc>
          <w:tcPr>
            <w:tcW w:w="450" w:type="dxa"/>
            <w:vMerge/>
          </w:tcPr>
          <w:p w:rsidR="00013F43" w:rsidRDefault="00013F43" w14:paraId="5AD554EC" w14:textId="77777777"/>
        </w:tc>
        <w:tc>
          <w:tcPr>
            <w:tcW w:w="1110" w:type="dxa"/>
            <w:vMerge/>
          </w:tcPr>
          <w:p w:rsidR="00013F43" w:rsidRDefault="00013F43" w14:paraId="0C399D66" w14:textId="77777777"/>
        </w:tc>
        <w:tc>
          <w:tcPr>
            <w:tcW w:w="2524" w:type="dxa"/>
            <w:vMerge/>
          </w:tcPr>
          <w:p w:rsidR="00013F43" w:rsidRDefault="00013F43" w14:paraId="07AE9730" w14:textId="77777777"/>
        </w:tc>
        <w:tc>
          <w:tcPr>
            <w:tcW w:w="1080" w:type="dxa"/>
            <w:shd w:val="clear" w:color="auto" w:fill="F2F2F2" w:themeFill="background1" w:themeFillShade="F2"/>
          </w:tcPr>
          <w:p w:rsidR="7BEAD85C" w:rsidP="302A53F7" w:rsidRDefault="7BEAD85C" w14:paraId="73D831A4" w14:textId="535EB070">
            <w:pPr>
              <w:rPr>
                <w:sz w:val="20"/>
                <w:szCs w:val="20"/>
              </w:rPr>
            </w:pPr>
            <w:r w:rsidRPr="302A53F7">
              <w:rPr>
                <w:sz w:val="20"/>
                <w:szCs w:val="20"/>
              </w:rPr>
              <w:t>Peer:</w:t>
            </w:r>
          </w:p>
          <w:p w:rsidR="302A53F7" w:rsidP="302A53F7" w:rsidRDefault="302A53F7" w14:paraId="038B7967" w14:textId="6D32EF83">
            <w:pPr>
              <w:rPr>
                <w:sz w:val="20"/>
                <w:szCs w:val="20"/>
              </w:rPr>
            </w:pPr>
          </w:p>
        </w:tc>
        <w:tc>
          <w:tcPr>
            <w:tcW w:w="4590" w:type="dxa"/>
            <w:shd w:val="clear" w:color="auto" w:fill="F2F2F2" w:themeFill="background1" w:themeFillShade="F2"/>
          </w:tcPr>
          <w:p w:rsidR="7BEAD85C" w:rsidP="302A53F7" w:rsidRDefault="7BEAD85C" w14:paraId="6307151C" w14:textId="535EB070">
            <w:pPr>
              <w:rPr>
                <w:sz w:val="20"/>
                <w:szCs w:val="20"/>
              </w:rPr>
            </w:pPr>
            <w:r w:rsidRPr="302A53F7">
              <w:rPr>
                <w:sz w:val="20"/>
                <w:szCs w:val="20"/>
              </w:rPr>
              <w:t>Peer:</w:t>
            </w:r>
          </w:p>
          <w:p w:rsidR="302A53F7" w:rsidP="302A53F7" w:rsidRDefault="302A53F7" w14:paraId="38E6A50B" w14:textId="7517E7F6">
            <w:pPr>
              <w:rPr>
                <w:sz w:val="20"/>
                <w:szCs w:val="20"/>
              </w:rPr>
            </w:pPr>
          </w:p>
        </w:tc>
        <w:tc>
          <w:tcPr>
            <w:tcW w:w="4455" w:type="dxa"/>
            <w:shd w:val="clear" w:color="auto" w:fill="F2F2F2" w:themeFill="background1" w:themeFillShade="F2"/>
          </w:tcPr>
          <w:p w:rsidR="7BEAD85C" w:rsidP="302A53F7" w:rsidRDefault="7BEAD85C" w14:paraId="77DF815B" w14:textId="535EB070">
            <w:pPr>
              <w:rPr>
                <w:sz w:val="20"/>
                <w:szCs w:val="20"/>
              </w:rPr>
            </w:pPr>
            <w:r w:rsidRPr="302A53F7">
              <w:rPr>
                <w:sz w:val="20"/>
                <w:szCs w:val="20"/>
              </w:rPr>
              <w:t>Peer:</w:t>
            </w:r>
          </w:p>
          <w:p w:rsidR="302A53F7" w:rsidP="302A53F7" w:rsidRDefault="302A53F7" w14:paraId="2731976D" w14:textId="09AC7E0B">
            <w:pPr>
              <w:rPr>
                <w:sz w:val="20"/>
                <w:szCs w:val="20"/>
              </w:rPr>
            </w:pPr>
          </w:p>
        </w:tc>
      </w:tr>
      <w:tr w:rsidR="302A53F7" w:rsidTr="2CBAA251" w14:paraId="2FC33494" w14:textId="77777777">
        <w:trPr>
          <w:trHeight w:val="300"/>
        </w:trPr>
        <w:tc>
          <w:tcPr>
            <w:tcW w:w="450" w:type="dxa"/>
            <w:vMerge/>
          </w:tcPr>
          <w:p w:rsidR="00013F43" w:rsidRDefault="00013F43" w14:paraId="1193BAB8" w14:textId="77777777"/>
        </w:tc>
        <w:tc>
          <w:tcPr>
            <w:tcW w:w="1110" w:type="dxa"/>
            <w:vMerge/>
          </w:tcPr>
          <w:p w:rsidR="00013F43" w:rsidRDefault="00013F43" w14:paraId="55B0BC01" w14:textId="77777777"/>
        </w:tc>
        <w:tc>
          <w:tcPr>
            <w:tcW w:w="2524" w:type="dxa"/>
            <w:vMerge/>
          </w:tcPr>
          <w:p w:rsidR="00013F43" w:rsidRDefault="00013F43" w14:paraId="4AF4449C" w14:textId="77777777"/>
        </w:tc>
        <w:tc>
          <w:tcPr>
            <w:tcW w:w="1080" w:type="dxa"/>
            <w:shd w:val="clear" w:color="auto" w:fill="F2F2F2" w:themeFill="background1" w:themeFillShade="F2"/>
          </w:tcPr>
          <w:p w:rsidR="5AD856A7" w:rsidP="302A53F7" w:rsidRDefault="5AD856A7" w14:paraId="3E7F7BE6" w14:textId="4DF9A8F1">
            <w:pPr>
              <w:rPr>
                <w:sz w:val="20"/>
                <w:szCs w:val="20"/>
              </w:rPr>
            </w:pPr>
            <w:r w:rsidRPr="302A53F7">
              <w:rPr>
                <w:sz w:val="20"/>
                <w:szCs w:val="20"/>
              </w:rPr>
              <w:t>ID:</w:t>
            </w:r>
          </w:p>
          <w:p w:rsidR="302A53F7" w:rsidP="302A53F7" w:rsidRDefault="302A53F7" w14:paraId="78C97B31" w14:textId="0C3F5B34">
            <w:pPr>
              <w:rPr>
                <w:sz w:val="20"/>
                <w:szCs w:val="20"/>
              </w:rPr>
            </w:pPr>
          </w:p>
        </w:tc>
        <w:tc>
          <w:tcPr>
            <w:tcW w:w="4590" w:type="dxa"/>
            <w:shd w:val="clear" w:color="auto" w:fill="F2F2F2" w:themeFill="background1" w:themeFillShade="F2"/>
          </w:tcPr>
          <w:p w:rsidR="5AD856A7" w:rsidP="302A53F7" w:rsidRDefault="5AD856A7" w14:paraId="6B8E1AF1" w14:textId="4DF9A8F1">
            <w:pPr>
              <w:rPr>
                <w:sz w:val="20"/>
                <w:szCs w:val="20"/>
              </w:rPr>
            </w:pPr>
            <w:r w:rsidRPr="302A53F7">
              <w:rPr>
                <w:sz w:val="20"/>
                <w:szCs w:val="20"/>
              </w:rPr>
              <w:t>ID:</w:t>
            </w:r>
          </w:p>
          <w:p w:rsidR="302A53F7" w:rsidP="302A53F7" w:rsidRDefault="302A53F7" w14:paraId="4E8F8423" w14:textId="764CC19D">
            <w:pPr>
              <w:rPr>
                <w:sz w:val="20"/>
                <w:szCs w:val="20"/>
              </w:rPr>
            </w:pPr>
          </w:p>
        </w:tc>
        <w:tc>
          <w:tcPr>
            <w:tcW w:w="4455" w:type="dxa"/>
            <w:shd w:val="clear" w:color="auto" w:fill="F2F2F2" w:themeFill="background1" w:themeFillShade="F2"/>
          </w:tcPr>
          <w:p w:rsidR="5AD856A7" w:rsidP="302A53F7" w:rsidRDefault="5AD856A7" w14:paraId="7CB57370" w14:textId="4DF9A8F1">
            <w:pPr>
              <w:rPr>
                <w:sz w:val="20"/>
                <w:szCs w:val="20"/>
              </w:rPr>
            </w:pPr>
            <w:r w:rsidRPr="302A53F7">
              <w:rPr>
                <w:sz w:val="20"/>
                <w:szCs w:val="20"/>
              </w:rPr>
              <w:t>ID:</w:t>
            </w:r>
          </w:p>
          <w:p w:rsidR="302A53F7" w:rsidP="302A53F7" w:rsidRDefault="302A53F7" w14:paraId="5581542B" w14:textId="0491D7B4">
            <w:pPr>
              <w:rPr>
                <w:sz w:val="20"/>
                <w:szCs w:val="20"/>
              </w:rPr>
            </w:pPr>
          </w:p>
        </w:tc>
      </w:tr>
      <w:tr w:rsidR="33FC261F" w:rsidTr="2CBAA251" w14:paraId="22B37BEE" w14:textId="77777777">
        <w:tc>
          <w:tcPr>
            <w:tcW w:w="450" w:type="dxa"/>
            <w:vMerge w:val="restart"/>
          </w:tcPr>
          <w:p w:rsidR="33FC261F" w:rsidP="33FC261F" w:rsidRDefault="33FC261F" w14:paraId="1E31E00E" w14:textId="7AE2213B">
            <w:pPr>
              <w:rPr>
                <w:sz w:val="18"/>
                <w:szCs w:val="18"/>
              </w:rPr>
            </w:pPr>
            <w:r w:rsidRPr="33FC261F">
              <w:rPr>
                <w:sz w:val="20"/>
                <w:szCs w:val="20"/>
              </w:rPr>
              <w:t>1</w:t>
            </w:r>
            <w:r w:rsidRPr="33FC261F" w:rsidR="580E857D">
              <w:rPr>
                <w:sz w:val="20"/>
                <w:szCs w:val="20"/>
              </w:rPr>
              <w:t>8</w:t>
            </w:r>
          </w:p>
        </w:tc>
        <w:tc>
          <w:tcPr>
            <w:tcW w:w="1110" w:type="dxa"/>
            <w:vMerge w:val="restart"/>
          </w:tcPr>
          <w:p w:rsidR="33FC261F" w:rsidP="33FC261F" w:rsidRDefault="33FC261F" w14:paraId="70EC6C2A" w14:textId="77777777">
            <w:pPr>
              <w:rPr>
                <w:b/>
                <w:sz w:val="18"/>
                <w:szCs w:val="18"/>
              </w:rPr>
            </w:pPr>
            <w:r w:rsidRPr="41CB4439">
              <w:rPr>
                <w:b/>
                <w:sz w:val="18"/>
                <w:szCs w:val="18"/>
              </w:rPr>
              <w:t>Essential</w:t>
            </w:r>
          </w:p>
          <w:p w:rsidR="004D63CE" w:rsidP="33FC261F" w:rsidRDefault="7ADD54BE" w14:paraId="72370E4E" w14:textId="267B6A4F">
            <w:pPr>
              <w:rPr>
                <w:b/>
                <w:sz w:val="18"/>
                <w:szCs w:val="18"/>
              </w:rPr>
            </w:pPr>
            <w:r>
              <w:rPr>
                <w:noProof/>
              </w:rPr>
              <w:drawing>
                <wp:inline distT="0" distB="0" distL="0" distR="0" wp14:anchorId="67AA2C51" wp14:editId="508A9A64">
                  <wp:extent cx="567690" cy="316230"/>
                  <wp:effectExtent l="0" t="0" r="3810" b="1270"/>
                  <wp:docPr id="1952186715" name="Picture 1952186715"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186715"/>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tcPr>
          <w:p w:rsidR="4F0455C5" w:rsidP="33FC261F" w:rsidRDefault="00437FA9" w14:paraId="607AE3AE" w14:textId="7FA05B45">
            <w:pPr>
              <w:rPr>
                <w:sz w:val="20"/>
                <w:szCs w:val="20"/>
              </w:rPr>
            </w:pPr>
            <w:hyperlink r:id="rId39">
              <w:r w:rsidR="004D66BE">
                <w:rPr>
                  <w:rStyle w:val="Hyperlink"/>
                  <w:sz w:val="20"/>
                  <w:szCs w:val="20"/>
                </w:rPr>
                <w:t>Clear i</w:t>
              </w:r>
              <w:r w:rsidRPr="33FC261F" w:rsidR="4F0455C5">
                <w:rPr>
                  <w:rStyle w:val="Hyperlink"/>
                  <w:sz w:val="20"/>
                  <w:szCs w:val="20"/>
                </w:rPr>
                <w:t>nstructions</w:t>
              </w:r>
            </w:hyperlink>
            <w:r w:rsidRPr="33FC261F" w:rsidR="4F0455C5">
              <w:rPr>
                <w:sz w:val="20"/>
                <w:szCs w:val="20"/>
              </w:rPr>
              <w:t xml:space="preserve"> are provided.</w:t>
            </w:r>
          </w:p>
        </w:tc>
        <w:tc>
          <w:tcPr>
            <w:tcW w:w="1080" w:type="dxa"/>
          </w:tcPr>
          <w:p w:rsidR="33FC261F" w:rsidP="302A53F7" w:rsidRDefault="5A73D8AB" w14:paraId="7FB8FB25" w14:textId="11DDA4A9">
            <w:pPr>
              <w:rPr>
                <w:sz w:val="20"/>
                <w:szCs w:val="20"/>
              </w:rPr>
            </w:pPr>
            <w:r w:rsidRPr="302A53F7">
              <w:rPr>
                <w:sz w:val="20"/>
                <w:szCs w:val="20"/>
              </w:rPr>
              <w:t>Self:</w:t>
            </w:r>
          </w:p>
          <w:p w:rsidR="33FC261F" w:rsidP="33FC261F" w:rsidRDefault="33FC261F" w14:paraId="0DBB1B54" w14:textId="3A435C91">
            <w:pPr>
              <w:rPr>
                <w:sz w:val="20"/>
                <w:szCs w:val="20"/>
              </w:rPr>
            </w:pPr>
          </w:p>
        </w:tc>
        <w:tc>
          <w:tcPr>
            <w:tcW w:w="4590" w:type="dxa"/>
          </w:tcPr>
          <w:p w:rsidR="33FC261F" w:rsidP="302A53F7" w:rsidRDefault="5A73D8AB" w14:paraId="551A7494" w14:textId="11DDA4A9">
            <w:pPr>
              <w:rPr>
                <w:sz w:val="20"/>
                <w:szCs w:val="20"/>
              </w:rPr>
            </w:pPr>
            <w:r w:rsidRPr="302A53F7">
              <w:rPr>
                <w:sz w:val="20"/>
                <w:szCs w:val="20"/>
              </w:rPr>
              <w:t>Self:</w:t>
            </w:r>
          </w:p>
          <w:p w:rsidR="33FC261F" w:rsidP="33FC261F" w:rsidRDefault="33FC261F" w14:paraId="7B2F1A19" w14:textId="4A7D6616">
            <w:pPr>
              <w:rPr>
                <w:sz w:val="20"/>
                <w:szCs w:val="20"/>
              </w:rPr>
            </w:pPr>
          </w:p>
        </w:tc>
        <w:tc>
          <w:tcPr>
            <w:tcW w:w="4455" w:type="dxa"/>
          </w:tcPr>
          <w:p w:rsidR="33FC261F" w:rsidP="302A53F7" w:rsidRDefault="5A73D8AB" w14:paraId="65F4C5EC" w14:textId="11DDA4A9">
            <w:pPr>
              <w:rPr>
                <w:sz w:val="20"/>
                <w:szCs w:val="20"/>
              </w:rPr>
            </w:pPr>
            <w:r w:rsidRPr="302A53F7">
              <w:rPr>
                <w:sz w:val="20"/>
                <w:szCs w:val="20"/>
              </w:rPr>
              <w:t>Self:</w:t>
            </w:r>
          </w:p>
          <w:p w:rsidR="33FC261F" w:rsidP="33FC261F" w:rsidRDefault="33FC261F" w14:paraId="5D9FCC40" w14:textId="5EE5772D">
            <w:pPr>
              <w:rPr>
                <w:sz w:val="20"/>
                <w:szCs w:val="20"/>
              </w:rPr>
            </w:pPr>
          </w:p>
        </w:tc>
      </w:tr>
      <w:tr w:rsidR="302A53F7" w:rsidTr="2CBAA251" w14:paraId="6D2F6E34" w14:textId="77777777">
        <w:trPr>
          <w:trHeight w:val="300"/>
        </w:trPr>
        <w:tc>
          <w:tcPr>
            <w:tcW w:w="450" w:type="dxa"/>
            <w:vMerge/>
          </w:tcPr>
          <w:p w:rsidR="00013F43" w:rsidRDefault="00013F43" w14:paraId="533B8AC6" w14:textId="77777777"/>
        </w:tc>
        <w:tc>
          <w:tcPr>
            <w:tcW w:w="1110" w:type="dxa"/>
            <w:vMerge/>
          </w:tcPr>
          <w:p w:rsidR="00013F43" w:rsidRDefault="00013F43" w14:paraId="6811B022" w14:textId="77777777"/>
        </w:tc>
        <w:tc>
          <w:tcPr>
            <w:tcW w:w="2524" w:type="dxa"/>
            <w:vMerge/>
          </w:tcPr>
          <w:p w:rsidR="00013F43" w:rsidRDefault="00013F43" w14:paraId="515FF9E5" w14:textId="77777777"/>
        </w:tc>
        <w:tc>
          <w:tcPr>
            <w:tcW w:w="1080" w:type="dxa"/>
          </w:tcPr>
          <w:p w:rsidR="66C3B40A" w:rsidP="302A53F7" w:rsidRDefault="66C3B40A" w14:paraId="6A599994" w14:textId="535EB070">
            <w:pPr>
              <w:rPr>
                <w:sz w:val="20"/>
                <w:szCs w:val="20"/>
              </w:rPr>
            </w:pPr>
            <w:r w:rsidRPr="302A53F7">
              <w:rPr>
                <w:sz w:val="20"/>
                <w:szCs w:val="20"/>
              </w:rPr>
              <w:t>Peer:</w:t>
            </w:r>
          </w:p>
          <w:p w:rsidR="302A53F7" w:rsidP="302A53F7" w:rsidRDefault="302A53F7" w14:paraId="71E8F222" w14:textId="6D51BD9B">
            <w:pPr>
              <w:rPr>
                <w:sz w:val="20"/>
                <w:szCs w:val="20"/>
              </w:rPr>
            </w:pPr>
          </w:p>
        </w:tc>
        <w:tc>
          <w:tcPr>
            <w:tcW w:w="4590" w:type="dxa"/>
          </w:tcPr>
          <w:p w:rsidR="66C3B40A" w:rsidP="302A53F7" w:rsidRDefault="66C3B40A" w14:paraId="2CD1B035" w14:textId="535EB070">
            <w:pPr>
              <w:rPr>
                <w:sz w:val="20"/>
                <w:szCs w:val="20"/>
              </w:rPr>
            </w:pPr>
            <w:r w:rsidRPr="302A53F7">
              <w:rPr>
                <w:sz w:val="20"/>
                <w:szCs w:val="20"/>
              </w:rPr>
              <w:t>Peer:</w:t>
            </w:r>
          </w:p>
          <w:p w:rsidR="302A53F7" w:rsidP="302A53F7" w:rsidRDefault="302A53F7" w14:paraId="44107B73" w14:textId="1FBEF60A">
            <w:pPr>
              <w:rPr>
                <w:sz w:val="20"/>
                <w:szCs w:val="20"/>
              </w:rPr>
            </w:pPr>
          </w:p>
        </w:tc>
        <w:tc>
          <w:tcPr>
            <w:tcW w:w="4455" w:type="dxa"/>
          </w:tcPr>
          <w:p w:rsidR="66C3B40A" w:rsidP="302A53F7" w:rsidRDefault="66C3B40A" w14:paraId="223FCAE5" w14:textId="535EB070">
            <w:pPr>
              <w:rPr>
                <w:sz w:val="20"/>
                <w:szCs w:val="20"/>
              </w:rPr>
            </w:pPr>
            <w:r w:rsidRPr="302A53F7">
              <w:rPr>
                <w:sz w:val="20"/>
                <w:szCs w:val="20"/>
              </w:rPr>
              <w:t>Peer:</w:t>
            </w:r>
          </w:p>
          <w:p w:rsidR="302A53F7" w:rsidP="302A53F7" w:rsidRDefault="302A53F7" w14:paraId="2C9FAD78" w14:textId="0D8BE712">
            <w:pPr>
              <w:rPr>
                <w:sz w:val="20"/>
                <w:szCs w:val="20"/>
              </w:rPr>
            </w:pPr>
          </w:p>
        </w:tc>
      </w:tr>
      <w:tr w:rsidR="302A53F7" w:rsidTr="2CBAA251" w14:paraId="0C3C13A3" w14:textId="77777777">
        <w:trPr>
          <w:trHeight w:val="300"/>
        </w:trPr>
        <w:tc>
          <w:tcPr>
            <w:tcW w:w="450" w:type="dxa"/>
            <w:vMerge/>
          </w:tcPr>
          <w:p w:rsidR="00013F43" w:rsidRDefault="00013F43" w14:paraId="258AB4E8" w14:textId="77777777"/>
        </w:tc>
        <w:tc>
          <w:tcPr>
            <w:tcW w:w="1110" w:type="dxa"/>
            <w:vMerge/>
          </w:tcPr>
          <w:p w:rsidR="00013F43" w:rsidRDefault="00013F43" w14:paraId="604CD02E" w14:textId="77777777"/>
        </w:tc>
        <w:tc>
          <w:tcPr>
            <w:tcW w:w="2524" w:type="dxa"/>
            <w:vMerge/>
          </w:tcPr>
          <w:p w:rsidR="00013F43" w:rsidRDefault="00013F43" w14:paraId="62E670A4" w14:textId="77777777"/>
        </w:tc>
        <w:tc>
          <w:tcPr>
            <w:tcW w:w="1080" w:type="dxa"/>
          </w:tcPr>
          <w:p w:rsidR="52297A2F" w:rsidP="302A53F7" w:rsidRDefault="52297A2F" w14:paraId="191A9106" w14:textId="4DF9A8F1">
            <w:pPr>
              <w:rPr>
                <w:sz w:val="20"/>
                <w:szCs w:val="20"/>
              </w:rPr>
            </w:pPr>
            <w:r w:rsidRPr="302A53F7">
              <w:rPr>
                <w:sz w:val="20"/>
                <w:szCs w:val="20"/>
              </w:rPr>
              <w:t>ID:</w:t>
            </w:r>
          </w:p>
          <w:p w:rsidR="302A53F7" w:rsidP="302A53F7" w:rsidRDefault="302A53F7" w14:paraId="56FD3658" w14:textId="1B31DCAB">
            <w:pPr>
              <w:rPr>
                <w:sz w:val="20"/>
                <w:szCs w:val="20"/>
              </w:rPr>
            </w:pPr>
          </w:p>
        </w:tc>
        <w:tc>
          <w:tcPr>
            <w:tcW w:w="4590" w:type="dxa"/>
          </w:tcPr>
          <w:p w:rsidR="52297A2F" w:rsidP="302A53F7" w:rsidRDefault="52297A2F" w14:paraId="7054D792" w14:textId="4DF9A8F1">
            <w:pPr>
              <w:rPr>
                <w:sz w:val="20"/>
                <w:szCs w:val="20"/>
              </w:rPr>
            </w:pPr>
            <w:r w:rsidRPr="302A53F7">
              <w:rPr>
                <w:sz w:val="20"/>
                <w:szCs w:val="20"/>
              </w:rPr>
              <w:t>ID:</w:t>
            </w:r>
          </w:p>
          <w:p w:rsidR="302A53F7" w:rsidP="302A53F7" w:rsidRDefault="302A53F7" w14:paraId="600D746A" w14:textId="4A771915">
            <w:pPr>
              <w:rPr>
                <w:sz w:val="20"/>
                <w:szCs w:val="20"/>
              </w:rPr>
            </w:pPr>
          </w:p>
        </w:tc>
        <w:tc>
          <w:tcPr>
            <w:tcW w:w="4455" w:type="dxa"/>
          </w:tcPr>
          <w:p w:rsidR="52297A2F" w:rsidP="302A53F7" w:rsidRDefault="52297A2F" w14:paraId="1F02CE08" w14:textId="4DF9A8F1">
            <w:pPr>
              <w:rPr>
                <w:sz w:val="20"/>
                <w:szCs w:val="20"/>
              </w:rPr>
            </w:pPr>
            <w:r w:rsidRPr="302A53F7">
              <w:rPr>
                <w:sz w:val="20"/>
                <w:szCs w:val="20"/>
              </w:rPr>
              <w:t>ID:</w:t>
            </w:r>
          </w:p>
          <w:p w:rsidR="302A53F7" w:rsidP="302A53F7" w:rsidRDefault="302A53F7" w14:paraId="2AFB4E2B" w14:textId="7FD9298A">
            <w:pPr>
              <w:rPr>
                <w:sz w:val="20"/>
                <w:szCs w:val="20"/>
              </w:rPr>
            </w:pPr>
          </w:p>
        </w:tc>
      </w:tr>
      <w:tr w:rsidR="33FC261F" w:rsidTr="2CBAA251" w14:paraId="67870EF3" w14:textId="77777777">
        <w:tc>
          <w:tcPr>
            <w:tcW w:w="450" w:type="dxa"/>
            <w:vMerge w:val="restart"/>
            <w:shd w:val="clear" w:color="auto" w:fill="F2F2F2" w:themeFill="background1" w:themeFillShade="F2"/>
          </w:tcPr>
          <w:p w:rsidR="4F0455C5" w:rsidP="33FC261F" w:rsidRDefault="4F0455C5" w14:paraId="3F6864A2" w14:textId="7AE2213B">
            <w:pPr>
              <w:rPr>
                <w:sz w:val="18"/>
                <w:szCs w:val="18"/>
              </w:rPr>
            </w:pPr>
            <w:r w:rsidRPr="33FC261F">
              <w:rPr>
                <w:sz w:val="20"/>
                <w:szCs w:val="20"/>
              </w:rPr>
              <w:t>19</w:t>
            </w:r>
          </w:p>
        </w:tc>
        <w:tc>
          <w:tcPr>
            <w:tcW w:w="1110" w:type="dxa"/>
            <w:vMerge w:val="restart"/>
            <w:shd w:val="clear" w:color="auto" w:fill="F2F2F2" w:themeFill="background1" w:themeFillShade="F2"/>
          </w:tcPr>
          <w:p w:rsidR="4F0455C5" w:rsidP="33FC261F" w:rsidRDefault="4F0455C5" w14:paraId="37690C48" w14:textId="7AE2213B">
            <w:pPr>
              <w:rPr>
                <w:b/>
                <w:sz w:val="18"/>
                <w:szCs w:val="18"/>
              </w:rPr>
            </w:pPr>
            <w:r w:rsidRPr="33FC261F">
              <w:rPr>
                <w:sz w:val="20"/>
                <w:szCs w:val="20"/>
              </w:rPr>
              <w:t>Important</w:t>
            </w:r>
          </w:p>
        </w:tc>
        <w:tc>
          <w:tcPr>
            <w:tcW w:w="2524" w:type="dxa"/>
            <w:vMerge w:val="restart"/>
            <w:shd w:val="clear" w:color="auto" w:fill="F2F2F2" w:themeFill="background1" w:themeFillShade="F2"/>
          </w:tcPr>
          <w:p w:rsidR="4F0455C5" w:rsidP="33FC261F" w:rsidRDefault="4F0455C5" w14:paraId="533B0BEB" w14:textId="007E14F6">
            <w:pPr>
              <w:rPr>
                <w:sz w:val="20"/>
                <w:szCs w:val="20"/>
              </w:rPr>
            </w:pPr>
            <w:r w:rsidRPr="33FC261F">
              <w:rPr>
                <w:sz w:val="20"/>
                <w:szCs w:val="20"/>
              </w:rPr>
              <w:t xml:space="preserve">Course is free of </w:t>
            </w:r>
            <w:hyperlink r:id="rId40">
              <w:r w:rsidRPr="33FC261F">
                <w:rPr>
                  <w:rStyle w:val="Hyperlink"/>
                  <w:sz w:val="20"/>
                  <w:szCs w:val="20"/>
                </w:rPr>
                <w:t>grammatical and spelling</w:t>
              </w:r>
            </w:hyperlink>
            <w:r w:rsidRPr="33FC261F">
              <w:rPr>
                <w:sz w:val="20"/>
                <w:szCs w:val="20"/>
              </w:rPr>
              <w:t xml:space="preserve"> errors.</w:t>
            </w:r>
          </w:p>
        </w:tc>
        <w:tc>
          <w:tcPr>
            <w:tcW w:w="1080" w:type="dxa"/>
            <w:shd w:val="clear" w:color="auto" w:fill="F2F2F2" w:themeFill="background1" w:themeFillShade="F2"/>
          </w:tcPr>
          <w:p w:rsidR="33FC261F" w:rsidP="302A53F7" w:rsidRDefault="7F21D6FB" w14:paraId="7607B43E" w14:textId="11DDA4A9">
            <w:pPr>
              <w:rPr>
                <w:sz w:val="20"/>
                <w:szCs w:val="20"/>
              </w:rPr>
            </w:pPr>
            <w:r w:rsidRPr="302A53F7">
              <w:rPr>
                <w:sz w:val="20"/>
                <w:szCs w:val="20"/>
              </w:rPr>
              <w:t>Self:</w:t>
            </w:r>
          </w:p>
          <w:p w:rsidR="33FC261F" w:rsidP="33FC261F" w:rsidRDefault="33FC261F" w14:paraId="190283CB" w14:textId="199878F2">
            <w:pPr>
              <w:rPr>
                <w:sz w:val="20"/>
                <w:szCs w:val="20"/>
              </w:rPr>
            </w:pPr>
          </w:p>
        </w:tc>
        <w:tc>
          <w:tcPr>
            <w:tcW w:w="4590" w:type="dxa"/>
            <w:shd w:val="clear" w:color="auto" w:fill="F2F2F2" w:themeFill="background1" w:themeFillShade="F2"/>
          </w:tcPr>
          <w:p w:rsidR="33FC261F" w:rsidP="302A53F7" w:rsidRDefault="7F21D6FB" w14:paraId="36CD3F5A" w14:textId="11DDA4A9">
            <w:pPr>
              <w:rPr>
                <w:sz w:val="20"/>
                <w:szCs w:val="20"/>
              </w:rPr>
            </w:pPr>
            <w:r w:rsidRPr="302A53F7">
              <w:rPr>
                <w:sz w:val="20"/>
                <w:szCs w:val="20"/>
              </w:rPr>
              <w:t>Self:</w:t>
            </w:r>
          </w:p>
          <w:p w:rsidR="33FC261F" w:rsidP="33FC261F" w:rsidRDefault="33FC261F" w14:paraId="22B931F5" w14:textId="6D367D77">
            <w:pPr>
              <w:rPr>
                <w:sz w:val="20"/>
                <w:szCs w:val="20"/>
              </w:rPr>
            </w:pPr>
          </w:p>
        </w:tc>
        <w:tc>
          <w:tcPr>
            <w:tcW w:w="4455" w:type="dxa"/>
            <w:shd w:val="clear" w:color="auto" w:fill="F2F2F2" w:themeFill="background1" w:themeFillShade="F2"/>
          </w:tcPr>
          <w:p w:rsidR="33FC261F" w:rsidP="302A53F7" w:rsidRDefault="7F21D6FB" w14:paraId="6C245728" w14:textId="11DDA4A9">
            <w:pPr>
              <w:rPr>
                <w:sz w:val="20"/>
                <w:szCs w:val="20"/>
              </w:rPr>
            </w:pPr>
            <w:r w:rsidRPr="302A53F7">
              <w:rPr>
                <w:sz w:val="20"/>
                <w:szCs w:val="20"/>
              </w:rPr>
              <w:t>Self:</w:t>
            </w:r>
          </w:p>
          <w:p w:rsidR="33FC261F" w:rsidP="33FC261F" w:rsidRDefault="33FC261F" w14:paraId="7FE7753B" w14:textId="3EEEC092">
            <w:pPr>
              <w:rPr>
                <w:sz w:val="20"/>
                <w:szCs w:val="20"/>
              </w:rPr>
            </w:pPr>
          </w:p>
        </w:tc>
      </w:tr>
      <w:tr w:rsidR="302A53F7" w:rsidTr="2CBAA251" w14:paraId="55AB07D0" w14:textId="77777777">
        <w:trPr>
          <w:trHeight w:val="300"/>
        </w:trPr>
        <w:tc>
          <w:tcPr>
            <w:tcW w:w="450" w:type="dxa"/>
            <w:vMerge/>
          </w:tcPr>
          <w:p w:rsidR="00013F43" w:rsidRDefault="00013F43" w14:paraId="7374F477" w14:textId="77777777"/>
        </w:tc>
        <w:tc>
          <w:tcPr>
            <w:tcW w:w="1110" w:type="dxa"/>
            <w:vMerge/>
          </w:tcPr>
          <w:p w:rsidR="00013F43" w:rsidRDefault="00013F43" w14:paraId="4033C0D2" w14:textId="77777777"/>
        </w:tc>
        <w:tc>
          <w:tcPr>
            <w:tcW w:w="2524" w:type="dxa"/>
            <w:vMerge/>
          </w:tcPr>
          <w:p w:rsidR="00013F43" w:rsidRDefault="00013F43" w14:paraId="35336B65" w14:textId="77777777"/>
        </w:tc>
        <w:tc>
          <w:tcPr>
            <w:tcW w:w="1080" w:type="dxa"/>
            <w:shd w:val="clear" w:color="auto" w:fill="F2F2F2" w:themeFill="background1" w:themeFillShade="F2"/>
          </w:tcPr>
          <w:p w:rsidR="76DA4439" w:rsidP="302A53F7" w:rsidRDefault="76DA4439" w14:paraId="394DA917" w14:textId="535EB070">
            <w:pPr>
              <w:rPr>
                <w:sz w:val="20"/>
                <w:szCs w:val="20"/>
              </w:rPr>
            </w:pPr>
            <w:r w:rsidRPr="302A53F7">
              <w:rPr>
                <w:sz w:val="20"/>
                <w:szCs w:val="20"/>
              </w:rPr>
              <w:t>Peer:</w:t>
            </w:r>
          </w:p>
          <w:p w:rsidR="302A53F7" w:rsidP="302A53F7" w:rsidRDefault="302A53F7" w14:paraId="46B1A0F1" w14:textId="435112E6">
            <w:pPr>
              <w:rPr>
                <w:sz w:val="20"/>
                <w:szCs w:val="20"/>
              </w:rPr>
            </w:pPr>
          </w:p>
        </w:tc>
        <w:tc>
          <w:tcPr>
            <w:tcW w:w="4590" w:type="dxa"/>
            <w:shd w:val="clear" w:color="auto" w:fill="F2F2F2" w:themeFill="background1" w:themeFillShade="F2"/>
          </w:tcPr>
          <w:p w:rsidR="76DA4439" w:rsidP="302A53F7" w:rsidRDefault="76DA4439" w14:paraId="47FD3CDA" w14:textId="535EB070">
            <w:pPr>
              <w:rPr>
                <w:sz w:val="20"/>
                <w:szCs w:val="20"/>
              </w:rPr>
            </w:pPr>
            <w:r w:rsidRPr="302A53F7">
              <w:rPr>
                <w:sz w:val="20"/>
                <w:szCs w:val="20"/>
              </w:rPr>
              <w:t>Peer:</w:t>
            </w:r>
          </w:p>
          <w:p w:rsidR="302A53F7" w:rsidP="302A53F7" w:rsidRDefault="302A53F7" w14:paraId="08473D01" w14:textId="60630368">
            <w:pPr>
              <w:rPr>
                <w:sz w:val="20"/>
                <w:szCs w:val="20"/>
              </w:rPr>
            </w:pPr>
          </w:p>
        </w:tc>
        <w:tc>
          <w:tcPr>
            <w:tcW w:w="4455" w:type="dxa"/>
            <w:shd w:val="clear" w:color="auto" w:fill="F2F2F2" w:themeFill="background1" w:themeFillShade="F2"/>
          </w:tcPr>
          <w:p w:rsidR="76DA4439" w:rsidP="302A53F7" w:rsidRDefault="76DA4439" w14:paraId="3D9476A0" w14:textId="535EB070">
            <w:pPr>
              <w:rPr>
                <w:sz w:val="20"/>
                <w:szCs w:val="20"/>
              </w:rPr>
            </w:pPr>
            <w:r w:rsidRPr="302A53F7">
              <w:rPr>
                <w:sz w:val="20"/>
                <w:szCs w:val="20"/>
              </w:rPr>
              <w:t>Peer:</w:t>
            </w:r>
          </w:p>
          <w:p w:rsidR="302A53F7" w:rsidP="302A53F7" w:rsidRDefault="302A53F7" w14:paraId="55C0F661" w14:textId="53185E9D">
            <w:pPr>
              <w:rPr>
                <w:sz w:val="20"/>
                <w:szCs w:val="20"/>
              </w:rPr>
            </w:pPr>
          </w:p>
        </w:tc>
      </w:tr>
      <w:tr w:rsidR="302A53F7" w:rsidTr="2CBAA251" w14:paraId="6B79E027" w14:textId="77777777">
        <w:trPr>
          <w:trHeight w:val="300"/>
        </w:trPr>
        <w:tc>
          <w:tcPr>
            <w:tcW w:w="450" w:type="dxa"/>
            <w:vMerge/>
          </w:tcPr>
          <w:p w:rsidR="00013F43" w:rsidRDefault="00013F43" w14:paraId="522E375E" w14:textId="77777777"/>
        </w:tc>
        <w:tc>
          <w:tcPr>
            <w:tcW w:w="1110" w:type="dxa"/>
            <w:vMerge/>
          </w:tcPr>
          <w:p w:rsidR="00013F43" w:rsidRDefault="00013F43" w14:paraId="2A218470" w14:textId="77777777"/>
        </w:tc>
        <w:tc>
          <w:tcPr>
            <w:tcW w:w="2524" w:type="dxa"/>
            <w:vMerge/>
          </w:tcPr>
          <w:p w:rsidR="00013F43" w:rsidRDefault="00013F43" w14:paraId="0A84B84D" w14:textId="77777777"/>
        </w:tc>
        <w:tc>
          <w:tcPr>
            <w:tcW w:w="1080" w:type="dxa"/>
            <w:shd w:val="clear" w:color="auto" w:fill="F2F2F2" w:themeFill="background1" w:themeFillShade="F2"/>
          </w:tcPr>
          <w:p w:rsidR="208825A1" w:rsidP="302A53F7" w:rsidRDefault="208825A1" w14:paraId="3AB95B26" w14:textId="4DF9A8F1">
            <w:pPr>
              <w:rPr>
                <w:sz w:val="20"/>
                <w:szCs w:val="20"/>
              </w:rPr>
            </w:pPr>
            <w:r w:rsidRPr="302A53F7">
              <w:rPr>
                <w:sz w:val="20"/>
                <w:szCs w:val="20"/>
              </w:rPr>
              <w:t>ID:</w:t>
            </w:r>
          </w:p>
          <w:p w:rsidR="302A53F7" w:rsidP="302A53F7" w:rsidRDefault="302A53F7" w14:paraId="42BA2841" w14:textId="56F58AA2">
            <w:pPr>
              <w:rPr>
                <w:sz w:val="20"/>
                <w:szCs w:val="20"/>
              </w:rPr>
            </w:pPr>
          </w:p>
        </w:tc>
        <w:tc>
          <w:tcPr>
            <w:tcW w:w="4590" w:type="dxa"/>
            <w:shd w:val="clear" w:color="auto" w:fill="F2F2F2" w:themeFill="background1" w:themeFillShade="F2"/>
          </w:tcPr>
          <w:p w:rsidR="208825A1" w:rsidP="302A53F7" w:rsidRDefault="208825A1" w14:paraId="2E221EB8" w14:textId="4DF9A8F1">
            <w:pPr>
              <w:rPr>
                <w:sz w:val="20"/>
                <w:szCs w:val="20"/>
              </w:rPr>
            </w:pPr>
            <w:r w:rsidRPr="302A53F7">
              <w:rPr>
                <w:sz w:val="20"/>
                <w:szCs w:val="20"/>
              </w:rPr>
              <w:t>ID:</w:t>
            </w:r>
          </w:p>
          <w:p w:rsidR="302A53F7" w:rsidP="302A53F7" w:rsidRDefault="302A53F7" w14:paraId="1607404F" w14:textId="4A5B9B92">
            <w:pPr>
              <w:rPr>
                <w:sz w:val="20"/>
                <w:szCs w:val="20"/>
              </w:rPr>
            </w:pPr>
          </w:p>
        </w:tc>
        <w:tc>
          <w:tcPr>
            <w:tcW w:w="4455" w:type="dxa"/>
            <w:shd w:val="clear" w:color="auto" w:fill="F2F2F2" w:themeFill="background1" w:themeFillShade="F2"/>
          </w:tcPr>
          <w:p w:rsidR="208825A1" w:rsidP="302A53F7" w:rsidRDefault="208825A1" w14:paraId="20F03A4B" w14:textId="4DF9A8F1">
            <w:pPr>
              <w:rPr>
                <w:sz w:val="20"/>
                <w:szCs w:val="20"/>
              </w:rPr>
            </w:pPr>
            <w:r w:rsidRPr="302A53F7">
              <w:rPr>
                <w:sz w:val="20"/>
                <w:szCs w:val="20"/>
              </w:rPr>
              <w:t>ID:</w:t>
            </w:r>
          </w:p>
          <w:p w:rsidR="302A53F7" w:rsidP="302A53F7" w:rsidRDefault="302A53F7" w14:paraId="36041F2F" w14:textId="3CA04B49">
            <w:pPr>
              <w:rPr>
                <w:sz w:val="20"/>
                <w:szCs w:val="20"/>
              </w:rPr>
            </w:pPr>
          </w:p>
        </w:tc>
      </w:tr>
      <w:tr w:rsidR="33FC261F" w:rsidTr="2CBAA251" w14:paraId="17D1D25F" w14:textId="77777777">
        <w:tc>
          <w:tcPr>
            <w:tcW w:w="450" w:type="dxa"/>
            <w:vMerge w:val="restart"/>
          </w:tcPr>
          <w:p w:rsidR="4F0455C5" w:rsidP="33FC261F" w:rsidRDefault="4F0455C5" w14:paraId="396EF5C5" w14:textId="7AE2213B">
            <w:pPr>
              <w:rPr>
                <w:sz w:val="18"/>
                <w:szCs w:val="18"/>
              </w:rPr>
            </w:pPr>
            <w:r w:rsidRPr="33FC261F">
              <w:rPr>
                <w:sz w:val="20"/>
                <w:szCs w:val="20"/>
              </w:rPr>
              <w:t>20</w:t>
            </w:r>
          </w:p>
        </w:tc>
        <w:tc>
          <w:tcPr>
            <w:tcW w:w="1110" w:type="dxa"/>
            <w:vMerge w:val="restart"/>
          </w:tcPr>
          <w:p w:rsidR="4F0455C5" w:rsidP="33FC261F" w:rsidRDefault="4F0455C5" w14:paraId="032D0F25" w14:textId="77777777">
            <w:pPr>
              <w:rPr>
                <w:b/>
                <w:bCs/>
                <w:sz w:val="20"/>
                <w:szCs w:val="20"/>
              </w:rPr>
            </w:pPr>
            <w:r w:rsidRPr="33FC261F">
              <w:rPr>
                <w:b/>
                <w:bCs/>
                <w:sz w:val="20"/>
                <w:szCs w:val="20"/>
              </w:rPr>
              <w:t>Essential</w:t>
            </w:r>
          </w:p>
          <w:p w:rsidR="00795A24" w:rsidP="33FC261F" w:rsidRDefault="69080C47" w14:paraId="38B80FC4" w14:textId="255B5527">
            <w:pPr>
              <w:rPr>
                <w:sz w:val="18"/>
                <w:szCs w:val="18"/>
              </w:rPr>
            </w:pPr>
            <w:r>
              <w:rPr>
                <w:noProof/>
              </w:rPr>
              <w:drawing>
                <wp:inline distT="0" distB="0" distL="0" distR="0" wp14:anchorId="3BDE7DE1" wp14:editId="29ECDBBA">
                  <wp:extent cx="485246" cy="392430"/>
                  <wp:effectExtent l="0" t="0" r="3810" b="0"/>
                  <wp:docPr id="1011241859" name="Picture 1011241859"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241859"/>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85246" cy="392430"/>
                          </a:xfrm>
                          <a:prstGeom prst="rect">
                            <a:avLst/>
                          </a:prstGeom>
                        </pic:spPr>
                      </pic:pic>
                    </a:graphicData>
                  </a:graphic>
                </wp:inline>
              </w:drawing>
            </w:r>
          </w:p>
        </w:tc>
        <w:tc>
          <w:tcPr>
            <w:tcW w:w="2524" w:type="dxa"/>
            <w:vMerge w:val="restart"/>
          </w:tcPr>
          <w:p w:rsidR="4F0455C5" w:rsidP="33FC261F" w:rsidRDefault="4F0455C5" w14:paraId="45054BFB" w14:textId="7C33F9AD">
            <w:pPr>
              <w:rPr>
                <w:sz w:val="20"/>
                <w:szCs w:val="20"/>
              </w:rPr>
            </w:pPr>
            <w:r w:rsidRPr="33FC261F">
              <w:rPr>
                <w:sz w:val="20"/>
                <w:szCs w:val="20"/>
              </w:rPr>
              <w:t xml:space="preserve">Text is </w:t>
            </w:r>
            <w:hyperlink r:id="rId42">
              <w:r w:rsidRPr="33FC261F">
                <w:rPr>
                  <w:rStyle w:val="Hyperlink"/>
                  <w:sz w:val="20"/>
                  <w:szCs w:val="20"/>
                </w:rPr>
                <w:t>formatted</w:t>
              </w:r>
            </w:hyperlink>
            <w:r w:rsidRPr="33FC261F">
              <w:rPr>
                <w:sz w:val="20"/>
                <w:szCs w:val="20"/>
              </w:rPr>
              <w:t xml:space="preserve"> with titles, headings, and other styles to enhance readability and improve the structure of the document.</w:t>
            </w:r>
          </w:p>
        </w:tc>
        <w:tc>
          <w:tcPr>
            <w:tcW w:w="1080" w:type="dxa"/>
          </w:tcPr>
          <w:p w:rsidR="33FC261F" w:rsidP="302A53F7" w:rsidRDefault="59BF76D5" w14:paraId="14650BA0" w14:textId="11DDA4A9">
            <w:pPr>
              <w:rPr>
                <w:sz w:val="20"/>
                <w:szCs w:val="20"/>
              </w:rPr>
            </w:pPr>
            <w:r w:rsidRPr="302A53F7">
              <w:rPr>
                <w:sz w:val="20"/>
                <w:szCs w:val="20"/>
              </w:rPr>
              <w:t>Self:</w:t>
            </w:r>
          </w:p>
          <w:p w:rsidR="33FC261F" w:rsidP="33FC261F" w:rsidRDefault="33FC261F" w14:paraId="3E33AE9B" w14:textId="7D9F1F64">
            <w:pPr>
              <w:rPr>
                <w:sz w:val="20"/>
                <w:szCs w:val="20"/>
              </w:rPr>
            </w:pPr>
          </w:p>
        </w:tc>
        <w:tc>
          <w:tcPr>
            <w:tcW w:w="4590" w:type="dxa"/>
          </w:tcPr>
          <w:p w:rsidR="33FC261F" w:rsidP="302A53F7" w:rsidRDefault="59BF76D5" w14:paraId="368DE4F8" w14:textId="11DDA4A9">
            <w:pPr>
              <w:rPr>
                <w:sz w:val="20"/>
                <w:szCs w:val="20"/>
              </w:rPr>
            </w:pPr>
            <w:r w:rsidRPr="302A53F7">
              <w:rPr>
                <w:sz w:val="20"/>
                <w:szCs w:val="20"/>
              </w:rPr>
              <w:t>Self:</w:t>
            </w:r>
          </w:p>
          <w:p w:rsidR="33FC261F" w:rsidP="33FC261F" w:rsidRDefault="33FC261F" w14:paraId="19ED3470" w14:textId="594D17C6">
            <w:pPr>
              <w:rPr>
                <w:sz w:val="20"/>
                <w:szCs w:val="20"/>
              </w:rPr>
            </w:pPr>
          </w:p>
        </w:tc>
        <w:tc>
          <w:tcPr>
            <w:tcW w:w="4455" w:type="dxa"/>
          </w:tcPr>
          <w:p w:rsidR="33FC261F" w:rsidP="302A53F7" w:rsidRDefault="59BF76D5" w14:paraId="55910BA6" w14:textId="11DDA4A9">
            <w:pPr>
              <w:rPr>
                <w:sz w:val="20"/>
                <w:szCs w:val="20"/>
              </w:rPr>
            </w:pPr>
            <w:r w:rsidRPr="302A53F7">
              <w:rPr>
                <w:sz w:val="20"/>
                <w:szCs w:val="20"/>
              </w:rPr>
              <w:t>Self:</w:t>
            </w:r>
          </w:p>
          <w:p w:rsidR="33FC261F" w:rsidP="33FC261F" w:rsidRDefault="33FC261F" w14:paraId="2B0D7850" w14:textId="004FD7E9">
            <w:pPr>
              <w:rPr>
                <w:sz w:val="20"/>
                <w:szCs w:val="20"/>
              </w:rPr>
            </w:pPr>
          </w:p>
        </w:tc>
      </w:tr>
      <w:tr w:rsidR="302A53F7" w:rsidTr="2CBAA251" w14:paraId="7966ADD3" w14:textId="77777777">
        <w:trPr>
          <w:trHeight w:val="300"/>
        </w:trPr>
        <w:tc>
          <w:tcPr>
            <w:tcW w:w="450" w:type="dxa"/>
            <w:vMerge/>
          </w:tcPr>
          <w:p w:rsidR="00013F43" w:rsidRDefault="00013F43" w14:paraId="242D8EAA" w14:textId="77777777"/>
        </w:tc>
        <w:tc>
          <w:tcPr>
            <w:tcW w:w="1110" w:type="dxa"/>
            <w:vMerge/>
          </w:tcPr>
          <w:p w:rsidR="00013F43" w:rsidRDefault="00013F43" w14:paraId="70574982" w14:textId="77777777"/>
        </w:tc>
        <w:tc>
          <w:tcPr>
            <w:tcW w:w="2524" w:type="dxa"/>
            <w:vMerge/>
          </w:tcPr>
          <w:p w:rsidR="00013F43" w:rsidRDefault="00013F43" w14:paraId="62421C6C" w14:textId="77777777"/>
        </w:tc>
        <w:tc>
          <w:tcPr>
            <w:tcW w:w="1080" w:type="dxa"/>
          </w:tcPr>
          <w:p w:rsidR="3470A41B" w:rsidP="302A53F7" w:rsidRDefault="3470A41B" w14:paraId="4671396E" w14:textId="535EB070">
            <w:pPr>
              <w:rPr>
                <w:sz w:val="20"/>
                <w:szCs w:val="20"/>
              </w:rPr>
            </w:pPr>
            <w:r w:rsidRPr="302A53F7">
              <w:rPr>
                <w:sz w:val="20"/>
                <w:szCs w:val="20"/>
              </w:rPr>
              <w:t>Peer:</w:t>
            </w:r>
          </w:p>
          <w:p w:rsidR="302A53F7" w:rsidP="302A53F7" w:rsidRDefault="302A53F7" w14:paraId="5E7929DE" w14:textId="70FAE493">
            <w:pPr>
              <w:rPr>
                <w:sz w:val="20"/>
                <w:szCs w:val="20"/>
              </w:rPr>
            </w:pPr>
          </w:p>
        </w:tc>
        <w:tc>
          <w:tcPr>
            <w:tcW w:w="4590" w:type="dxa"/>
          </w:tcPr>
          <w:p w:rsidR="3470A41B" w:rsidP="302A53F7" w:rsidRDefault="3470A41B" w14:paraId="0FACAC42" w14:textId="535EB070">
            <w:pPr>
              <w:rPr>
                <w:sz w:val="20"/>
                <w:szCs w:val="20"/>
              </w:rPr>
            </w:pPr>
            <w:r w:rsidRPr="302A53F7">
              <w:rPr>
                <w:sz w:val="20"/>
                <w:szCs w:val="20"/>
              </w:rPr>
              <w:t>Peer:</w:t>
            </w:r>
          </w:p>
          <w:p w:rsidR="302A53F7" w:rsidP="302A53F7" w:rsidRDefault="302A53F7" w14:paraId="21D4C6C6" w14:textId="38236078">
            <w:pPr>
              <w:rPr>
                <w:sz w:val="20"/>
                <w:szCs w:val="20"/>
              </w:rPr>
            </w:pPr>
          </w:p>
        </w:tc>
        <w:tc>
          <w:tcPr>
            <w:tcW w:w="4455" w:type="dxa"/>
          </w:tcPr>
          <w:p w:rsidR="3470A41B" w:rsidP="302A53F7" w:rsidRDefault="3470A41B" w14:paraId="0934ED24" w14:textId="535EB070">
            <w:pPr>
              <w:rPr>
                <w:sz w:val="20"/>
                <w:szCs w:val="20"/>
              </w:rPr>
            </w:pPr>
            <w:r w:rsidRPr="302A53F7">
              <w:rPr>
                <w:sz w:val="20"/>
                <w:szCs w:val="20"/>
              </w:rPr>
              <w:t>Peer:</w:t>
            </w:r>
          </w:p>
          <w:p w:rsidR="302A53F7" w:rsidP="302A53F7" w:rsidRDefault="302A53F7" w14:paraId="207AC8D2" w14:textId="1EA176AE">
            <w:pPr>
              <w:rPr>
                <w:sz w:val="20"/>
                <w:szCs w:val="20"/>
              </w:rPr>
            </w:pPr>
          </w:p>
        </w:tc>
      </w:tr>
      <w:tr w:rsidR="302A53F7" w:rsidTr="2CBAA251" w14:paraId="480E76C1" w14:textId="77777777">
        <w:trPr>
          <w:trHeight w:val="300"/>
        </w:trPr>
        <w:tc>
          <w:tcPr>
            <w:tcW w:w="450" w:type="dxa"/>
            <w:vMerge/>
          </w:tcPr>
          <w:p w:rsidR="00013F43" w:rsidRDefault="00013F43" w14:paraId="30BAB9BF" w14:textId="77777777"/>
        </w:tc>
        <w:tc>
          <w:tcPr>
            <w:tcW w:w="1110" w:type="dxa"/>
            <w:vMerge/>
          </w:tcPr>
          <w:p w:rsidR="00013F43" w:rsidRDefault="00013F43" w14:paraId="3D74FDDF" w14:textId="77777777"/>
        </w:tc>
        <w:tc>
          <w:tcPr>
            <w:tcW w:w="2524" w:type="dxa"/>
            <w:vMerge/>
          </w:tcPr>
          <w:p w:rsidR="00013F43" w:rsidRDefault="00013F43" w14:paraId="269BB99F" w14:textId="77777777"/>
        </w:tc>
        <w:tc>
          <w:tcPr>
            <w:tcW w:w="1080" w:type="dxa"/>
          </w:tcPr>
          <w:p w:rsidR="55E946C4" w:rsidP="302A53F7" w:rsidRDefault="55E946C4" w14:paraId="38ADD71E" w14:textId="4DF9A8F1">
            <w:pPr>
              <w:rPr>
                <w:sz w:val="20"/>
                <w:szCs w:val="20"/>
              </w:rPr>
            </w:pPr>
            <w:r w:rsidRPr="302A53F7">
              <w:rPr>
                <w:sz w:val="20"/>
                <w:szCs w:val="20"/>
              </w:rPr>
              <w:t>ID:</w:t>
            </w:r>
          </w:p>
          <w:p w:rsidR="302A53F7" w:rsidP="302A53F7" w:rsidRDefault="302A53F7" w14:paraId="4EAA3AF2" w14:textId="6723B28C">
            <w:pPr>
              <w:rPr>
                <w:sz w:val="20"/>
                <w:szCs w:val="20"/>
              </w:rPr>
            </w:pPr>
          </w:p>
        </w:tc>
        <w:tc>
          <w:tcPr>
            <w:tcW w:w="4590" w:type="dxa"/>
          </w:tcPr>
          <w:p w:rsidR="55E946C4" w:rsidP="302A53F7" w:rsidRDefault="55E946C4" w14:paraId="25F60C43" w14:textId="4DF9A8F1">
            <w:pPr>
              <w:rPr>
                <w:sz w:val="20"/>
                <w:szCs w:val="20"/>
              </w:rPr>
            </w:pPr>
            <w:r w:rsidRPr="302A53F7">
              <w:rPr>
                <w:sz w:val="20"/>
                <w:szCs w:val="20"/>
              </w:rPr>
              <w:t>ID:</w:t>
            </w:r>
          </w:p>
          <w:p w:rsidR="302A53F7" w:rsidP="302A53F7" w:rsidRDefault="302A53F7" w14:paraId="62A6BBD4" w14:textId="715379D0">
            <w:pPr>
              <w:rPr>
                <w:sz w:val="20"/>
                <w:szCs w:val="20"/>
              </w:rPr>
            </w:pPr>
          </w:p>
        </w:tc>
        <w:tc>
          <w:tcPr>
            <w:tcW w:w="4455" w:type="dxa"/>
          </w:tcPr>
          <w:p w:rsidR="55E946C4" w:rsidP="302A53F7" w:rsidRDefault="55E946C4" w14:paraId="2BA800DF" w14:textId="4DF9A8F1">
            <w:pPr>
              <w:rPr>
                <w:sz w:val="20"/>
                <w:szCs w:val="20"/>
              </w:rPr>
            </w:pPr>
            <w:r w:rsidRPr="302A53F7">
              <w:rPr>
                <w:sz w:val="20"/>
                <w:szCs w:val="20"/>
              </w:rPr>
              <w:t>ID:</w:t>
            </w:r>
          </w:p>
          <w:p w:rsidR="302A53F7" w:rsidP="302A53F7" w:rsidRDefault="302A53F7" w14:paraId="7C5E0CBB" w14:textId="4AC02718">
            <w:pPr>
              <w:rPr>
                <w:sz w:val="20"/>
                <w:szCs w:val="20"/>
              </w:rPr>
            </w:pPr>
          </w:p>
        </w:tc>
      </w:tr>
      <w:tr w:rsidR="33FC261F" w:rsidTr="2CBAA251" w14:paraId="191CEC17" w14:textId="77777777">
        <w:tc>
          <w:tcPr>
            <w:tcW w:w="450" w:type="dxa"/>
            <w:vMerge w:val="restart"/>
            <w:shd w:val="clear" w:color="auto" w:fill="F2F2F2" w:themeFill="background1" w:themeFillShade="F2"/>
          </w:tcPr>
          <w:p w:rsidR="4F0455C5" w:rsidP="33FC261F" w:rsidRDefault="4F0455C5" w14:paraId="6F414028" w14:textId="7AE2213B">
            <w:pPr>
              <w:rPr>
                <w:sz w:val="18"/>
                <w:szCs w:val="18"/>
              </w:rPr>
            </w:pPr>
            <w:r w:rsidRPr="33FC261F">
              <w:rPr>
                <w:sz w:val="20"/>
                <w:szCs w:val="20"/>
              </w:rPr>
              <w:t>21</w:t>
            </w:r>
          </w:p>
        </w:tc>
        <w:tc>
          <w:tcPr>
            <w:tcW w:w="1110" w:type="dxa"/>
            <w:vMerge w:val="restart"/>
            <w:shd w:val="clear" w:color="auto" w:fill="F2F2F2" w:themeFill="background1" w:themeFillShade="F2"/>
          </w:tcPr>
          <w:p w:rsidR="4F0455C5" w:rsidP="33FC261F" w:rsidRDefault="4F0455C5" w14:paraId="41BAC37A" w14:textId="77777777">
            <w:pPr>
              <w:rPr>
                <w:b/>
                <w:bCs/>
                <w:sz w:val="20"/>
                <w:szCs w:val="20"/>
              </w:rPr>
            </w:pPr>
            <w:r w:rsidRPr="33FC261F">
              <w:rPr>
                <w:b/>
                <w:bCs/>
                <w:sz w:val="20"/>
                <w:szCs w:val="20"/>
              </w:rPr>
              <w:t>Essential</w:t>
            </w:r>
          </w:p>
          <w:p w:rsidR="00795A24" w:rsidP="33FC261F" w:rsidRDefault="69080C47" w14:paraId="26D0F5EC" w14:textId="0FB5BA91">
            <w:pPr>
              <w:rPr>
                <w:b/>
                <w:sz w:val="18"/>
                <w:szCs w:val="18"/>
              </w:rPr>
            </w:pPr>
            <w:r>
              <w:rPr>
                <w:noProof/>
              </w:rPr>
              <w:drawing>
                <wp:inline distT="0" distB="0" distL="0" distR="0" wp14:anchorId="49C30014" wp14:editId="7A43AB93">
                  <wp:extent cx="473075" cy="382588"/>
                  <wp:effectExtent l="0" t="0" r="3810" b="0"/>
                  <wp:docPr id="594913862" name="Picture 594913862"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91386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73075" cy="382588"/>
                          </a:xfrm>
                          <a:prstGeom prst="rect">
                            <a:avLst/>
                          </a:prstGeom>
                        </pic:spPr>
                      </pic:pic>
                    </a:graphicData>
                  </a:graphic>
                </wp:inline>
              </w:drawing>
            </w:r>
          </w:p>
        </w:tc>
        <w:tc>
          <w:tcPr>
            <w:tcW w:w="2524" w:type="dxa"/>
            <w:vMerge w:val="restart"/>
            <w:shd w:val="clear" w:color="auto" w:fill="F2F2F2" w:themeFill="background1" w:themeFillShade="F2"/>
          </w:tcPr>
          <w:p w:rsidR="4F0455C5" w:rsidP="33FC261F" w:rsidRDefault="4F0455C5" w14:paraId="478A67E0" w14:textId="31E2ADBA">
            <w:pPr>
              <w:rPr>
                <w:sz w:val="20"/>
                <w:szCs w:val="20"/>
              </w:rPr>
            </w:pPr>
            <w:r w:rsidRPr="33FC261F">
              <w:rPr>
                <w:sz w:val="20"/>
                <w:szCs w:val="20"/>
              </w:rPr>
              <w:t xml:space="preserve">Flashing and </w:t>
            </w:r>
            <w:hyperlink r:id="rId44">
              <w:r w:rsidRPr="33FC261F">
                <w:rPr>
                  <w:rStyle w:val="Hyperlink"/>
                  <w:sz w:val="20"/>
                  <w:szCs w:val="20"/>
                </w:rPr>
                <w:t>blinking text</w:t>
              </w:r>
            </w:hyperlink>
            <w:r w:rsidRPr="33FC261F">
              <w:rPr>
                <w:sz w:val="20"/>
                <w:szCs w:val="20"/>
              </w:rPr>
              <w:t xml:space="preserve"> are avoided.</w:t>
            </w:r>
          </w:p>
        </w:tc>
        <w:tc>
          <w:tcPr>
            <w:tcW w:w="1080" w:type="dxa"/>
            <w:shd w:val="clear" w:color="auto" w:fill="F2F2F2" w:themeFill="background1" w:themeFillShade="F2"/>
          </w:tcPr>
          <w:p w:rsidR="33FC261F" w:rsidP="302A53F7" w:rsidRDefault="584A7CEE" w14:paraId="0E671D89" w14:textId="11DDA4A9">
            <w:pPr>
              <w:rPr>
                <w:sz w:val="20"/>
                <w:szCs w:val="20"/>
              </w:rPr>
            </w:pPr>
            <w:r w:rsidRPr="302A53F7">
              <w:rPr>
                <w:sz w:val="20"/>
                <w:szCs w:val="20"/>
              </w:rPr>
              <w:t>Self:</w:t>
            </w:r>
          </w:p>
          <w:p w:rsidR="33FC261F" w:rsidP="33FC261F" w:rsidRDefault="33FC261F" w14:paraId="0F1B32A7" w14:textId="6CE2E459">
            <w:pPr>
              <w:rPr>
                <w:sz w:val="20"/>
                <w:szCs w:val="20"/>
              </w:rPr>
            </w:pPr>
          </w:p>
        </w:tc>
        <w:tc>
          <w:tcPr>
            <w:tcW w:w="4590" w:type="dxa"/>
            <w:shd w:val="clear" w:color="auto" w:fill="F2F2F2" w:themeFill="background1" w:themeFillShade="F2"/>
          </w:tcPr>
          <w:p w:rsidR="33FC261F" w:rsidP="302A53F7" w:rsidRDefault="584A7CEE" w14:paraId="28D20FE2" w14:textId="11DDA4A9">
            <w:pPr>
              <w:rPr>
                <w:sz w:val="20"/>
                <w:szCs w:val="20"/>
              </w:rPr>
            </w:pPr>
            <w:r w:rsidRPr="302A53F7">
              <w:rPr>
                <w:sz w:val="20"/>
                <w:szCs w:val="20"/>
              </w:rPr>
              <w:t>Self:</w:t>
            </w:r>
          </w:p>
          <w:p w:rsidR="33FC261F" w:rsidP="33FC261F" w:rsidRDefault="33FC261F" w14:paraId="33DD8D84" w14:textId="6B556E2F">
            <w:pPr>
              <w:rPr>
                <w:sz w:val="20"/>
                <w:szCs w:val="20"/>
              </w:rPr>
            </w:pPr>
          </w:p>
        </w:tc>
        <w:tc>
          <w:tcPr>
            <w:tcW w:w="4455" w:type="dxa"/>
            <w:shd w:val="clear" w:color="auto" w:fill="F2F2F2" w:themeFill="background1" w:themeFillShade="F2"/>
          </w:tcPr>
          <w:p w:rsidR="33FC261F" w:rsidP="302A53F7" w:rsidRDefault="584A7CEE" w14:paraId="1871CBFB" w14:textId="11DDA4A9">
            <w:pPr>
              <w:rPr>
                <w:sz w:val="20"/>
                <w:szCs w:val="20"/>
              </w:rPr>
            </w:pPr>
            <w:r w:rsidRPr="302A53F7">
              <w:rPr>
                <w:sz w:val="20"/>
                <w:szCs w:val="20"/>
              </w:rPr>
              <w:t>Self:</w:t>
            </w:r>
          </w:p>
          <w:p w:rsidR="33FC261F" w:rsidP="33FC261F" w:rsidRDefault="33FC261F" w14:paraId="0A6EA201" w14:textId="7E614B52">
            <w:pPr>
              <w:rPr>
                <w:sz w:val="20"/>
                <w:szCs w:val="20"/>
              </w:rPr>
            </w:pPr>
          </w:p>
        </w:tc>
      </w:tr>
      <w:tr w:rsidR="302A53F7" w:rsidTr="2CBAA251" w14:paraId="6D60FF42" w14:textId="77777777">
        <w:trPr>
          <w:trHeight w:val="300"/>
        </w:trPr>
        <w:tc>
          <w:tcPr>
            <w:tcW w:w="450" w:type="dxa"/>
            <w:vMerge/>
          </w:tcPr>
          <w:p w:rsidR="00013F43" w:rsidRDefault="00013F43" w14:paraId="15F127CF" w14:textId="77777777"/>
        </w:tc>
        <w:tc>
          <w:tcPr>
            <w:tcW w:w="1110" w:type="dxa"/>
            <w:vMerge/>
          </w:tcPr>
          <w:p w:rsidR="00013F43" w:rsidRDefault="00013F43" w14:paraId="6FEC1AF1" w14:textId="77777777"/>
        </w:tc>
        <w:tc>
          <w:tcPr>
            <w:tcW w:w="2524" w:type="dxa"/>
            <w:vMerge/>
          </w:tcPr>
          <w:p w:rsidR="00013F43" w:rsidRDefault="00013F43" w14:paraId="75D721D9" w14:textId="77777777"/>
        </w:tc>
        <w:tc>
          <w:tcPr>
            <w:tcW w:w="1080" w:type="dxa"/>
            <w:shd w:val="clear" w:color="auto" w:fill="F2F2F2" w:themeFill="background1" w:themeFillShade="F2"/>
          </w:tcPr>
          <w:p w:rsidR="2D9EF03A" w:rsidP="302A53F7" w:rsidRDefault="2D9EF03A" w14:paraId="43074E4A" w14:textId="535EB070">
            <w:pPr>
              <w:rPr>
                <w:sz w:val="20"/>
                <w:szCs w:val="20"/>
              </w:rPr>
            </w:pPr>
            <w:r w:rsidRPr="302A53F7">
              <w:rPr>
                <w:sz w:val="20"/>
                <w:szCs w:val="20"/>
              </w:rPr>
              <w:t>Peer:</w:t>
            </w:r>
          </w:p>
          <w:p w:rsidR="302A53F7" w:rsidP="302A53F7" w:rsidRDefault="302A53F7" w14:paraId="2A12150C" w14:textId="5B5608FD">
            <w:pPr>
              <w:rPr>
                <w:sz w:val="20"/>
                <w:szCs w:val="20"/>
              </w:rPr>
            </w:pPr>
          </w:p>
        </w:tc>
        <w:tc>
          <w:tcPr>
            <w:tcW w:w="4590" w:type="dxa"/>
            <w:shd w:val="clear" w:color="auto" w:fill="F2F2F2" w:themeFill="background1" w:themeFillShade="F2"/>
          </w:tcPr>
          <w:p w:rsidR="2D9EF03A" w:rsidP="302A53F7" w:rsidRDefault="2D9EF03A" w14:paraId="2863EAA6" w14:textId="535EB070">
            <w:pPr>
              <w:rPr>
                <w:sz w:val="20"/>
                <w:szCs w:val="20"/>
              </w:rPr>
            </w:pPr>
            <w:r w:rsidRPr="302A53F7">
              <w:rPr>
                <w:sz w:val="20"/>
                <w:szCs w:val="20"/>
              </w:rPr>
              <w:t>Peer:</w:t>
            </w:r>
          </w:p>
          <w:p w:rsidR="302A53F7" w:rsidP="302A53F7" w:rsidRDefault="302A53F7" w14:paraId="3D25385B" w14:textId="0766310A">
            <w:pPr>
              <w:rPr>
                <w:sz w:val="20"/>
                <w:szCs w:val="20"/>
              </w:rPr>
            </w:pPr>
          </w:p>
        </w:tc>
        <w:tc>
          <w:tcPr>
            <w:tcW w:w="4455" w:type="dxa"/>
            <w:shd w:val="clear" w:color="auto" w:fill="F2F2F2" w:themeFill="background1" w:themeFillShade="F2"/>
          </w:tcPr>
          <w:p w:rsidR="2D9EF03A" w:rsidP="302A53F7" w:rsidRDefault="2D9EF03A" w14:paraId="6976E04A" w14:textId="535EB070">
            <w:pPr>
              <w:rPr>
                <w:sz w:val="20"/>
                <w:szCs w:val="20"/>
              </w:rPr>
            </w:pPr>
            <w:r w:rsidRPr="302A53F7">
              <w:rPr>
                <w:sz w:val="20"/>
                <w:szCs w:val="20"/>
              </w:rPr>
              <w:t>Peer:</w:t>
            </w:r>
          </w:p>
          <w:p w:rsidR="302A53F7" w:rsidP="302A53F7" w:rsidRDefault="302A53F7" w14:paraId="67CA8AD1" w14:textId="251C50DD">
            <w:pPr>
              <w:rPr>
                <w:sz w:val="20"/>
                <w:szCs w:val="20"/>
              </w:rPr>
            </w:pPr>
          </w:p>
        </w:tc>
      </w:tr>
      <w:tr w:rsidR="302A53F7" w:rsidTr="2CBAA251" w14:paraId="42CAAAD9" w14:textId="77777777">
        <w:trPr>
          <w:trHeight w:val="300"/>
        </w:trPr>
        <w:tc>
          <w:tcPr>
            <w:tcW w:w="450" w:type="dxa"/>
            <w:vMerge/>
          </w:tcPr>
          <w:p w:rsidR="00013F43" w:rsidRDefault="00013F43" w14:paraId="58F8FB02" w14:textId="77777777"/>
        </w:tc>
        <w:tc>
          <w:tcPr>
            <w:tcW w:w="1110" w:type="dxa"/>
            <w:vMerge/>
          </w:tcPr>
          <w:p w:rsidR="00013F43" w:rsidRDefault="00013F43" w14:paraId="16AF7739" w14:textId="77777777"/>
        </w:tc>
        <w:tc>
          <w:tcPr>
            <w:tcW w:w="2524" w:type="dxa"/>
            <w:vMerge/>
          </w:tcPr>
          <w:p w:rsidR="00013F43" w:rsidRDefault="00013F43" w14:paraId="5B0C503E" w14:textId="77777777"/>
        </w:tc>
        <w:tc>
          <w:tcPr>
            <w:tcW w:w="1080" w:type="dxa"/>
            <w:shd w:val="clear" w:color="auto" w:fill="F2F2F2" w:themeFill="background1" w:themeFillShade="F2"/>
          </w:tcPr>
          <w:p w:rsidR="79B92209" w:rsidP="302A53F7" w:rsidRDefault="79B92209" w14:paraId="2EF8FB9C" w14:textId="4DF9A8F1">
            <w:pPr>
              <w:rPr>
                <w:sz w:val="20"/>
                <w:szCs w:val="20"/>
              </w:rPr>
            </w:pPr>
            <w:r w:rsidRPr="302A53F7">
              <w:rPr>
                <w:sz w:val="20"/>
                <w:szCs w:val="20"/>
              </w:rPr>
              <w:t>ID:</w:t>
            </w:r>
          </w:p>
          <w:p w:rsidR="302A53F7" w:rsidP="302A53F7" w:rsidRDefault="302A53F7" w14:paraId="3AF5A38F" w14:textId="4D9E57AA">
            <w:pPr>
              <w:rPr>
                <w:sz w:val="20"/>
                <w:szCs w:val="20"/>
              </w:rPr>
            </w:pPr>
          </w:p>
        </w:tc>
        <w:tc>
          <w:tcPr>
            <w:tcW w:w="4590" w:type="dxa"/>
            <w:shd w:val="clear" w:color="auto" w:fill="F2F2F2" w:themeFill="background1" w:themeFillShade="F2"/>
          </w:tcPr>
          <w:p w:rsidR="79B92209" w:rsidP="302A53F7" w:rsidRDefault="79B92209" w14:paraId="31763478" w14:textId="4DF9A8F1">
            <w:pPr>
              <w:rPr>
                <w:sz w:val="20"/>
                <w:szCs w:val="20"/>
              </w:rPr>
            </w:pPr>
            <w:r w:rsidRPr="302A53F7">
              <w:rPr>
                <w:sz w:val="20"/>
                <w:szCs w:val="20"/>
              </w:rPr>
              <w:t>ID:</w:t>
            </w:r>
          </w:p>
          <w:p w:rsidR="302A53F7" w:rsidP="302A53F7" w:rsidRDefault="302A53F7" w14:paraId="5A9105F2" w14:textId="0D691410">
            <w:pPr>
              <w:rPr>
                <w:sz w:val="20"/>
                <w:szCs w:val="20"/>
              </w:rPr>
            </w:pPr>
          </w:p>
        </w:tc>
        <w:tc>
          <w:tcPr>
            <w:tcW w:w="4455" w:type="dxa"/>
            <w:shd w:val="clear" w:color="auto" w:fill="F2F2F2" w:themeFill="background1" w:themeFillShade="F2"/>
          </w:tcPr>
          <w:p w:rsidR="79B92209" w:rsidP="302A53F7" w:rsidRDefault="79B92209" w14:paraId="7EA3C88F" w14:textId="4DF9A8F1">
            <w:pPr>
              <w:rPr>
                <w:sz w:val="20"/>
                <w:szCs w:val="20"/>
              </w:rPr>
            </w:pPr>
            <w:r w:rsidRPr="302A53F7">
              <w:rPr>
                <w:sz w:val="20"/>
                <w:szCs w:val="20"/>
              </w:rPr>
              <w:t>ID:</w:t>
            </w:r>
          </w:p>
          <w:p w:rsidR="302A53F7" w:rsidP="302A53F7" w:rsidRDefault="302A53F7" w14:paraId="30B1DB4A" w14:textId="2820B003">
            <w:pPr>
              <w:rPr>
                <w:sz w:val="20"/>
                <w:szCs w:val="20"/>
              </w:rPr>
            </w:pPr>
          </w:p>
        </w:tc>
      </w:tr>
      <w:tr w:rsidR="33FC261F" w:rsidTr="2CBAA251" w14:paraId="5652B4AD" w14:textId="77777777">
        <w:tc>
          <w:tcPr>
            <w:tcW w:w="450" w:type="dxa"/>
            <w:vMerge w:val="restart"/>
          </w:tcPr>
          <w:p w:rsidR="4F0455C5" w:rsidP="33FC261F" w:rsidRDefault="4F0455C5" w14:paraId="7244BB20" w14:textId="7AE2213B">
            <w:pPr>
              <w:rPr>
                <w:sz w:val="18"/>
                <w:szCs w:val="18"/>
              </w:rPr>
            </w:pPr>
            <w:r w:rsidRPr="33FC261F">
              <w:rPr>
                <w:sz w:val="20"/>
                <w:szCs w:val="20"/>
              </w:rPr>
              <w:t>22</w:t>
            </w:r>
          </w:p>
        </w:tc>
        <w:tc>
          <w:tcPr>
            <w:tcW w:w="1110" w:type="dxa"/>
            <w:vMerge w:val="restart"/>
          </w:tcPr>
          <w:p w:rsidR="4F0455C5" w:rsidP="33FC261F" w:rsidRDefault="4F0455C5" w14:paraId="7D2BFBE5" w14:textId="77777777">
            <w:pPr>
              <w:rPr>
                <w:sz w:val="20"/>
                <w:szCs w:val="20"/>
              </w:rPr>
            </w:pPr>
            <w:r w:rsidRPr="33FC261F">
              <w:rPr>
                <w:sz w:val="20"/>
                <w:szCs w:val="20"/>
              </w:rPr>
              <w:t>Important</w:t>
            </w:r>
          </w:p>
          <w:p w:rsidR="00795A24" w:rsidP="33FC261F" w:rsidRDefault="00795A24" w14:paraId="1E061460" w14:textId="5653A4BE">
            <w:pPr>
              <w:rPr>
                <w:b/>
                <w:sz w:val="18"/>
                <w:szCs w:val="18"/>
              </w:rPr>
            </w:pPr>
          </w:p>
        </w:tc>
        <w:tc>
          <w:tcPr>
            <w:tcW w:w="2524" w:type="dxa"/>
            <w:vMerge w:val="restart"/>
          </w:tcPr>
          <w:p w:rsidR="4F0455C5" w:rsidP="33FC261F" w:rsidRDefault="4F0455C5" w14:paraId="265424C4" w14:textId="415D4CD3">
            <w:pPr>
              <w:rPr>
                <w:sz w:val="20"/>
                <w:szCs w:val="20"/>
              </w:rPr>
            </w:pPr>
            <w:r w:rsidRPr="33FC261F">
              <w:rPr>
                <w:sz w:val="20"/>
                <w:szCs w:val="20"/>
              </w:rPr>
              <w:lastRenderedPageBreak/>
              <w:t xml:space="preserve">A </w:t>
            </w:r>
            <w:hyperlink r:id="rId45">
              <w:r w:rsidRPr="33FC261F">
                <w:rPr>
                  <w:rStyle w:val="Hyperlink"/>
                  <w:sz w:val="20"/>
                  <w:szCs w:val="20"/>
                </w:rPr>
                <w:t>sans-serif font</w:t>
              </w:r>
            </w:hyperlink>
            <w:r w:rsidRPr="33FC261F">
              <w:rPr>
                <w:sz w:val="20"/>
                <w:szCs w:val="20"/>
              </w:rPr>
              <w:t xml:space="preserve"> with a standard size of at least </w:t>
            </w:r>
            <w:r w:rsidRPr="783D253F" w:rsidR="10EB3236">
              <w:rPr>
                <w:sz w:val="20"/>
                <w:szCs w:val="20"/>
              </w:rPr>
              <w:t>12pt</w:t>
            </w:r>
            <w:r w:rsidR="00E64382">
              <w:rPr>
                <w:sz w:val="20"/>
                <w:szCs w:val="20"/>
              </w:rPr>
              <w:t xml:space="preserve"> (default in Bright</w:t>
            </w:r>
            <w:r w:rsidR="00795A24">
              <w:rPr>
                <w:sz w:val="20"/>
                <w:szCs w:val="20"/>
              </w:rPr>
              <w:t>s</w:t>
            </w:r>
            <w:r w:rsidR="00E64382">
              <w:rPr>
                <w:sz w:val="20"/>
                <w:szCs w:val="20"/>
              </w:rPr>
              <w:t>pace)</w:t>
            </w:r>
            <w:r w:rsidRPr="33FC261F">
              <w:rPr>
                <w:sz w:val="20"/>
                <w:szCs w:val="20"/>
              </w:rPr>
              <w:t xml:space="preserve"> is used.</w:t>
            </w:r>
          </w:p>
        </w:tc>
        <w:tc>
          <w:tcPr>
            <w:tcW w:w="1080" w:type="dxa"/>
          </w:tcPr>
          <w:p w:rsidR="33FC261F" w:rsidP="302A53F7" w:rsidRDefault="21154549" w14:paraId="6BB305AC" w14:textId="11DDA4A9">
            <w:pPr>
              <w:rPr>
                <w:sz w:val="20"/>
                <w:szCs w:val="20"/>
              </w:rPr>
            </w:pPr>
            <w:r w:rsidRPr="302A53F7">
              <w:rPr>
                <w:sz w:val="20"/>
                <w:szCs w:val="20"/>
              </w:rPr>
              <w:t>Self:</w:t>
            </w:r>
          </w:p>
          <w:p w:rsidR="33FC261F" w:rsidP="33FC261F" w:rsidRDefault="33FC261F" w14:paraId="4B63DB3D" w14:textId="7BEE673F">
            <w:pPr>
              <w:rPr>
                <w:sz w:val="20"/>
                <w:szCs w:val="20"/>
              </w:rPr>
            </w:pPr>
          </w:p>
        </w:tc>
        <w:tc>
          <w:tcPr>
            <w:tcW w:w="4590" w:type="dxa"/>
          </w:tcPr>
          <w:p w:rsidR="33FC261F" w:rsidP="302A53F7" w:rsidRDefault="21154549" w14:paraId="2D99BD46" w14:textId="11DDA4A9">
            <w:pPr>
              <w:rPr>
                <w:sz w:val="20"/>
                <w:szCs w:val="20"/>
              </w:rPr>
            </w:pPr>
            <w:r w:rsidRPr="302A53F7">
              <w:rPr>
                <w:sz w:val="20"/>
                <w:szCs w:val="20"/>
              </w:rPr>
              <w:lastRenderedPageBreak/>
              <w:t>Self:</w:t>
            </w:r>
          </w:p>
          <w:p w:rsidR="33FC261F" w:rsidP="33FC261F" w:rsidRDefault="33FC261F" w14:paraId="788727DD" w14:textId="4B4D5B85">
            <w:pPr>
              <w:rPr>
                <w:sz w:val="20"/>
                <w:szCs w:val="20"/>
              </w:rPr>
            </w:pPr>
          </w:p>
        </w:tc>
        <w:tc>
          <w:tcPr>
            <w:tcW w:w="4455" w:type="dxa"/>
          </w:tcPr>
          <w:p w:rsidR="33FC261F" w:rsidP="302A53F7" w:rsidRDefault="21154549" w14:paraId="1C8628CB" w14:textId="11DDA4A9">
            <w:pPr>
              <w:rPr>
                <w:sz w:val="20"/>
                <w:szCs w:val="20"/>
              </w:rPr>
            </w:pPr>
            <w:r w:rsidRPr="302A53F7">
              <w:rPr>
                <w:sz w:val="20"/>
                <w:szCs w:val="20"/>
              </w:rPr>
              <w:lastRenderedPageBreak/>
              <w:t>Self:</w:t>
            </w:r>
          </w:p>
          <w:p w:rsidR="33FC261F" w:rsidP="33FC261F" w:rsidRDefault="33FC261F" w14:paraId="6519C399" w14:textId="79A4BC13">
            <w:pPr>
              <w:rPr>
                <w:sz w:val="20"/>
                <w:szCs w:val="20"/>
              </w:rPr>
            </w:pPr>
          </w:p>
        </w:tc>
      </w:tr>
      <w:tr w:rsidR="302A53F7" w:rsidTr="2CBAA251" w14:paraId="61C7E181" w14:textId="77777777">
        <w:trPr>
          <w:trHeight w:val="300"/>
        </w:trPr>
        <w:tc>
          <w:tcPr>
            <w:tcW w:w="450" w:type="dxa"/>
            <w:vMerge/>
          </w:tcPr>
          <w:p w:rsidR="00013F43" w:rsidRDefault="00013F43" w14:paraId="1139AADC" w14:textId="77777777"/>
        </w:tc>
        <w:tc>
          <w:tcPr>
            <w:tcW w:w="1110" w:type="dxa"/>
            <w:vMerge/>
          </w:tcPr>
          <w:p w:rsidR="00013F43" w:rsidRDefault="00013F43" w14:paraId="3AE397E5" w14:textId="77777777"/>
        </w:tc>
        <w:tc>
          <w:tcPr>
            <w:tcW w:w="2524" w:type="dxa"/>
            <w:vMerge/>
          </w:tcPr>
          <w:p w:rsidR="00013F43" w:rsidRDefault="00013F43" w14:paraId="5FAF4202" w14:textId="77777777"/>
        </w:tc>
        <w:tc>
          <w:tcPr>
            <w:tcW w:w="1080" w:type="dxa"/>
          </w:tcPr>
          <w:p w:rsidR="4A58BAF9" w:rsidP="302A53F7" w:rsidRDefault="4A58BAF9" w14:paraId="711CDB67" w14:textId="535EB070">
            <w:pPr>
              <w:rPr>
                <w:sz w:val="20"/>
                <w:szCs w:val="20"/>
              </w:rPr>
            </w:pPr>
            <w:r w:rsidRPr="302A53F7">
              <w:rPr>
                <w:sz w:val="20"/>
                <w:szCs w:val="20"/>
              </w:rPr>
              <w:t>Peer:</w:t>
            </w:r>
          </w:p>
          <w:p w:rsidR="302A53F7" w:rsidP="302A53F7" w:rsidRDefault="302A53F7" w14:paraId="52584292" w14:textId="7BD4A6C4">
            <w:pPr>
              <w:rPr>
                <w:sz w:val="20"/>
                <w:szCs w:val="20"/>
              </w:rPr>
            </w:pPr>
          </w:p>
        </w:tc>
        <w:tc>
          <w:tcPr>
            <w:tcW w:w="4590" w:type="dxa"/>
          </w:tcPr>
          <w:p w:rsidR="4A58BAF9" w:rsidP="302A53F7" w:rsidRDefault="4A58BAF9" w14:paraId="66D4EF9C" w14:textId="535EB070">
            <w:pPr>
              <w:rPr>
                <w:sz w:val="20"/>
                <w:szCs w:val="20"/>
              </w:rPr>
            </w:pPr>
            <w:r w:rsidRPr="302A53F7">
              <w:rPr>
                <w:sz w:val="20"/>
                <w:szCs w:val="20"/>
              </w:rPr>
              <w:t>Peer:</w:t>
            </w:r>
          </w:p>
          <w:p w:rsidR="302A53F7" w:rsidP="302A53F7" w:rsidRDefault="302A53F7" w14:paraId="364B6F2C" w14:textId="6EBEC83C">
            <w:pPr>
              <w:rPr>
                <w:sz w:val="20"/>
                <w:szCs w:val="20"/>
              </w:rPr>
            </w:pPr>
          </w:p>
        </w:tc>
        <w:tc>
          <w:tcPr>
            <w:tcW w:w="4455" w:type="dxa"/>
          </w:tcPr>
          <w:p w:rsidR="4A58BAF9" w:rsidP="302A53F7" w:rsidRDefault="4A58BAF9" w14:paraId="022D9B22" w14:textId="535EB070">
            <w:pPr>
              <w:rPr>
                <w:sz w:val="20"/>
                <w:szCs w:val="20"/>
              </w:rPr>
            </w:pPr>
            <w:r w:rsidRPr="302A53F7">
              <w:rPr>
                <w:sz w:val="20"/>
                <w:szCs w:val="20"/>
              </w:rPr>
              <w:t>Peer:</w:t>
            </w:r>
          </w:p>
          <w:p w:rsidR="302A53F7" w:rsidP="302A53F7" w:rsidRDefault="302A53F7" w14:paraId="20F4CE15" w14:textId="752081E7">
            <w:pPr>
              <w:rPr>
                <w:sz w:val="20"/>
                <w:szCs w:val="20"/>
              </w:rPr>
            </w:pPr>
          </w:p>
        </w:tc>
      </w:tr>
      <w:tr w:rsidR="302A53F7" w:rsidTr="2CBAA251" w14:paraId="7AD80CE1" w14:textId="77777777">
        <w:trPr>
          <w:trHeight w:val="300"/>
        </w:trPr>
        <w:tc>
          <w:tcPr>
            <w:tcW w:w="450" w:type="dxa"/>
            <w:vMerge/>
          </w:tcPr>
          <w:p w:rsidR="00013F43" w:rsidRDefault="00013F43" w14:paraId="05D9841A" w14:textId="77777777"/>
        </w:tc>
        <w:tc>
          <w:tcPr>
            <w:tcW w:w="1110" w:type="dxa"/>
            <w:vMerge/>
          </w:tcPr>
          <w:p w:rsidR="00013F43" w:rsidRDefault="00013F43" w14:paraId="49DDF626" w14:textId="77777777"/>
        </w:tc>
        <w:tc>
          <w:tcPr>
            <w:tcW w:w="2524" w:type="dxa"/>
            <w:vMerge/>
          </w:tcPr>
          <w:p w:rsidR="00013F43" w:rsidRDefault="00013F43" w14:paraId="4E8EFB71" w14:textId="77777777"/>
        </w:tc>
        <w:tc>
          <w:tcPr>
            <w:tcW w:w="1080" w:type="dxa"/>
          </w:tcPr>
          <w:p w:rsidR="27812D0E" w:rsidP="302A53F7" w:rsidRDefault="27812D0E" w14:paraId="5E472656" w14:textId="4DF9A8F1">
            <w:pPr>
              <w:rPr>
                <w:sz w:val="20"/>
                <w:szCs w:val="20"/>
              </w:rPr>
            </w:pPr>
            <w:r w:rsidRPr="302A53F7">
              <w:rPr>
                <w:sz w:val="20"/>
                <w:szCs w:val="20"/>
              </w:rPr>
              <w:t>ID:</w:t>
            </w:r>
          </w:p>
          <w:p w:rsidR="302A53F7" w:rsidP="302A53F7" w:rsidRDefault="302A53F7" w14:paraId="65E2DFBE" w14:textId="3CE83848">
            <w:pPr>
              <w:rPr>
                <w:sz w:val="20"/>
                <w:szCs w:val="20"/>
              </w:rPr>
            </w:pPr>
          </w:p>
        </w:tc>
        <w:tc>
          <w:tcPr>
            <w:tcW w:w="4590" w:type="dxa"/>
          </w:tcPr>
          <w:p w:rsidR="27812D0E" w:rsidP="302A53F7" w:rsidRDefault="27812D0E" w14:paraId="730FEEEE" w14:textId="4DF9A8F1">
            <w:pPr>
              <w:rPr>
                <w:sz w:val="20"/>
                <w:szCs w:val="20"/>
              </w:rPr>
            </w:pPr>
            <w:r w:rsidRPr="302A53F7">
              <w:rPr>
                <w:sz w:val="20"/>
                <w:szCs w:val="20"/>
              </w:rPr>
              <w:t>ID:</w:t>
            </w:r>
          </w:p>
          <w:p w:rsidR="302A53F7" w:rsidP="302A53F7" w:rsidRDefault="302A53F7" w14:paraId="79328BEC" w14:textId="7C51B895">
            <w:pPr>
              <w:rPr>
                <w:sz w:val="20"/>
                <w:szCs w:val="20"/>
              </w:rPr>
            </w:pPr>
          </w:p>
        </w:tc>
        <w:tc>
          <w:tcPr>
            <w:tcW w:w="4455" w:type="dxa"/>
          </w:tcPr>
          <w:p w:rsidR="27812D0E" w:rsidP="302A53F7" w:rsidRDefault="27812D0E" w14:paraId="57F4D948" w14:textId="4DF9A8F1">
            <w:pPr>
              <w:rPr>
                <w:sz w:val="20"/>
                <w:szCs w:val="20"/>
              </w:rPr>
            </w:pPr>
            <w:r w:rsidRPr="302A53F7">
              <w:rPr>
                <w:sz w:val="20"/>
                <w:szCs w:val="20"/>
              </w:rPr>
              <w:t>ID:</w:t>
            </w:r>
          </w:p>
          <w:p w:rsidR="302A53F7" w:rsidP="302A53F7" w:rsidRDefault="302A53F7" w14:paraId="4D6AB36B" w14:textId="4608B0E4">
            <w:pPr>
              <w:rPr>
                <w:sz w:val="20"/>
                <w:szCs w:val="20"/>
              </w:rPr>
            </w:pPr>
          </w:p>
        </w:tc>
      </w:tr>
      <w:tr w:rsidR="33FC261F" w:rsidTr="2CBAA251" w14:paraId="7135E087" w14:textId="77777777">
        <w:tc>
          <w:tcPr>
            <w:tcW w:w="450" w:type="dxa"/>
            <w:vMerge w:val="restart"/>
            <w:shd w:val="clear" w:color="auto" w:fill="F2F2F2" w:themeFill="background1" w:themeFillShade="F2"/>
          </w:tcPr>
          <w:p w:rsidR="4F0455C5" w:rsidP="33FC261F" w:rsidRDefault="4F0455C5" w14:paraId="5055543D" w14:textId="7AE2213B">
            <w:pPr>
              <w:rPr>
                <w:sz w:val="18"/>
                <w:szCs w:val="18"/>
              </w:rPr>
            </w:pPr>
            <w:r w:rsidRPr="33FC261F">
              <w:rPr>
                <w:sz w:val="20"/>
                <w:szCs w:val="20"/>
              </w:rPr>
              <w:t>23</w:t>
            </w:r>
          </w:p>
        </w:tc>
        <w:tc>
          <w:tcPr>
            <w:tcW w:w="1110" w:type="dxa"/>
            <w:vMerge w:val="restart"/>
            <w:shd w:val="clear" w:color="auto" w:fill="F2F2F2" w:themeFill="background1" w:themeFillShade="F2"/>
          </w:tcPr>
          <w:p w:rsidR="4F0455C5" w:rsidP="33FC261F" w:rsidRDefault="4F0455C5" w14:paraId="3F2F57E2" w14:textId="77777777">
            <w:pPr>
              <w:rPr>
                <w:b/>
                <w:bCs/>
                <w:sz w:val="20"/>
                <w:szCs w:val="20"/>
              </w:rPr>
            </w:pPr>
            <w:r w:rsidRPr="33FC261F">
              <w:rPr>
                <w:b/>
                <w:bCs/>
                <w:sz w:val="20"/>
                <w:szCs w:val="20"/>
              </w:rPr>
              <w:t>Essential</w:t>
            </w:r>
          </w:p>
          <w:p w:rsidR="00795A24" w:rsidP="33FC261F" w:rsidRDefault="69080C47" w14:paraId="5C9AF852" w14:textId="3C64C121">
            <w:pPr>
              <w:rPr>
                <w:sz w:val="18"/>
                <w:szCs w:val="18"/>
              </w:rPr>
            </w:pPr>
            <w:r>
              <w:rPr>
                <w:noProof/>
              </w:rPr>
              <w:drawing>
                <wp:inline distT="0" distB="0" distL="0" distR="0" wp14:anchorId="0051DC8B" wp14:editId="7070D00E">
                  <wp:extent cx="497023" cy="401955"/>
                  <wp:effectExtent l="0" t="0" r="3810" b="0"/>
                  <wp:docPr id="784281274" name="Picture 784281274"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28127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497023" cy="401955"/>
                          </a:xfrm>
                          <a:prstGeom prst="rect">
                            <a:avLst/>
                          </a:prstGeom>
                        </pic:spPr>
                      </pic:pic>
                    </a:graphicData>
                  </a:graphic>
                </wp:inline>
              </w:drawing>
            </w:r>
          </w:p>
        </w:tc>
        <w:tc>
          <w:tcPr>
            <w:tcW w:w="2524" w:type="dxa"/>
            <w:vMerge w:val="restart"/>
            <w:shd w:val="clear" w:color="auto" w:fill="F2F2F2" w:themeFill="background1" w:themeFillShade="F2"/>
          </w:tcPr>
          <w:p w:rsidR="4F0455C5" w:rsidP="33FC261F" w:rsidRDefault="00437FA9" w14:paraId="761A77F9" w14:textId="418FF055">
            <w:pPr>
              <w:rPr>
                <w:sz w:val="20"/>
                <w:szCs w:val="20"/>
              </w:rPr>
            </w:pPr>
            <w:hyperlink r:id="rId47">
              <w:r w:rsidRPr="33FC261F" w:rsidR="4F0455C5">
                <w:rPr>
                  <w:rStyle w:val="Hyperlink"/>
                  <w:sz w:val="20"/>
                  <w:szCs w:val="20"/>
                </w:rPr>
                <w:t>When using tables</w:t>
              </w:r>
            </w:hyperlink>
            <w:r w:rsidRPr="33FC261F" w:rsidR="4F0455C5">
              <w:rPr>
                <w:sz w:val="20"/>
                <w:szCs w:val="20"/>
              </w:rPr>
              <w:t xml:space="preserve">, ensure that they are accompanied by a </w:t>
            </w:r>
            <w:hyperlink r:id="rId48">
              <w:r w:rsidRPr="33FC261F" w:rsidR="4F0455C5">
                <w:rPr>
                  <w:rStyle w:val="Hyperlink"/>
                  <w:sz w:val="20"/>
                  <w:szCs w:val="20"/>
                </w:rPr>
                <w:t>title, summary description</w:t>
              </w:r>
            </w:hyperlink>
            <w:r w:rsidRPr="33FC261F" w:rsidR="4F0455C5">
              <w:rPr>
                <w:sz w:val="20"/>
                <w:szCs w:val="20"/>
              </w:rPr>
              <w:t xml:space="preserve">, </w:t>
            </w:r>
            <w:hyperlink r:id="rId49">
              <w:r w:rsidRPr="33FC261F" w:rsidR="4F0455C5">
                <w:rPr>
                  <w:rStyle w:val="Hyperlink"/>
                  <w:sz w:val="20"/>
                  <w:szCs w:val="20"/>
                </w:rPr>
                <w:t>header rows/column</w:t>
              </w:r>
              <w:r w:rsidRPr="33FC261F" w:rsidR="1961D016">
                <w:rPr>
                  <w:rStyle w:val="Hyperlink"/>
                  <w:sz w:val="20"/>
                  <w:szCs w:val="20"/>
                </w:rPr>
                <w:t>s</w:t>
              </w:r>
            </w:hyperlink>
            <w:r w:rsidRPr="33FC261F" w:rsidR="4F0455C5">
              <w:rPr>
                <w:sz w:val="20"/>
                <w:szCs w:val="20"/>
              </w:rPr>
              <w:t xml:space="preserve">. If table displays on multiple pages </w:t>
            </w:r>
            <w:hyperlink w:anchor=":~:text=In%20the%20table%2C%20right%2Dclick,Select%20OK." r:id="rId50">
              <w:r w:rsidRPr="33FC261F" w:rsidR="4F0455C5">
                <w:rPr>
                  <w:rStyle w:val="Hyperlink"/>
                  <w:sz w:val="20"/>
                  <w:szCs w:val="20"/>
                </w:rPr>
                <w:t>indicate repeat header row</w:t>
              </w:r>
            </w:hyperlink>
            <w:r w:rsidRPr="33FC261F" w:rsidR="4F0455C5">
              <w:rPr>
                <w:sz w:val="20"/>
                <w:szCs w:val="20"/>
              </w:rPr>
              <w:t>.</w:t>
            </w:r>
          </w:p>
        </w:tc>
        <w:tc>
          <w:tcPr>
            <w:tcW w:w="1080" w:type="dxa"/>
            <w:shd w:val="clear" w:color="auto" w:fill="F2F2F2" w:themeFill="background1" w:themeFillShade="F2"/>
          </w:tcPr>
          <w:p w:rsidR="33FC261F" w:rsidP="302A53F7" w:rsidRDefault="145BA2FC" w14:paraId="4826B660" w14:textId="11DDA4A9">
            <w:pPr>
              <w:rPr>
                <w:sz w:val="20"/>
                <w:szCs w:val="20"/>
              </w:rPr>
            </w:pPr>
            <w:r w:rsidRPr="302A53F7">
              <w:rPr>
                <w:sz w:val="20"/>
                <w:szCs w:val="20"/>
              </w:rPr>
              <w:t>Self:</w:t>
            </w:r>
          </w:p>
          <w:p w:rsidR="33FC261F" w:rsidP="33FC261F" w:rsidRDefault="33FC261F" w14:paraId="386A0A38" w14:textId="0E71838F">
            <w:pPr>
              <w:rPr>
                <w:sz w:val="20"/>
                <w:szCs w:val="20"/>
              </w:rPr>
            </w:pPr>
          </w:p>
        </w:tc>
        <w:tc>
          <w:tcPr>
            <w:tcW w:w="4590" w:type="dxa"/>
            <w:shd w:val="clear" w:color="auto" w:fill="F2F2F2" w:themeFill="background1" w:themeFillShade="F2"/>
          </w:tcPr>
          <w:p w:rsidR="33FC261F" w:rsidP="302A53F7" w:rsidRDefault="145BA2FC" w14:paraId="4269AD46" w14:textId="11DDA4A9">
            <w:pPr>
              <w:rPr>
                <w:sz w:val="20"/>
                <w:szCs w:val="20"/>
              </w:rPr>
            </w:pPr>
            <w:r w:rsidRPr="302A53F7">
              <w:rPr>
                <w:sz w:val="20"/>
                <w:szCs w:val="20"/>
              </w:rPr>
              <w:t>Self:</w:t>
            </w:r>
          </w:p>
          <w:p w:rsidR="33FC261F" w:rsidP="33FC261F" w:rsidRDefault="33FC261F" w14:paraId="47572DF6" w14:textId="2D3C18CD">
            <w:pPr>
              <w:rPr>
                <w:sz w:val="20"/>
                <w:szCs w:val="20"/>
              </w:rPr>
            </w:pPr>
          </w:p>
        </w:tc>
        <w:tc>
          <w:tcPr>
            <w:tcW w:w="4455" w:type="dxa"/>
            <w:shd w:val="clear" w:color="auto" w:fill="F2F2F2" w:themeFill="background1" w:themeFillShade="F2"/>
          </w:tcPr>
          <w:p w:rsidR="33FC261F" w:rsidP="302A53F7" w:rsidRDefault="145BA2FC" w14:paraId="5A5CB1A4" w14:textId="11DDA4A9">
            <w:pPr>
              <w:rPr>
                <w:sz w:val="20"/>
                <w:szCs w:val="20"/>
              </w:rPr>
            </w:pPr>
            <w:r w:rsidRPr="302A53F7">
              <w:rPr>
                <w:sz w:val="20"/>
                <w:szCs w:val="20"/>
              </w:rPr>
              <w:t>Self:</w:t>
            </w:r>
          </w:p>
          <w:p w:rsidR="33FC261F" w:rsidP="33FC261F" w:rsidRDefault="33FC261F" w14:paraId="582FD7EB" w14:textId="167009E3">
            <w:pPr>
              <w:rPr>
                <w:sz w:val="20"/>
                <w:szCs w:val="20"/>
              </w:rPr>
            </w:pPr>
          </w:p>
        </w:tc>
      </w:tr>
      <w:tr w:rsidR="302A53F7" w:rsidTr="2CBAA251" w14:paraId="37BB30B4" w14:textId="77777777">
        <w:trPr>
          <w:trHeight w:val="300"/>
        </w:trPr>
        <w:tc>
          <w:tcPr>
            <w:tcW w:w="450" w:type="dxa"/>
            <w:vMerge/>
          </w:tcPr>
          <w:p w:rsidR="00013F43" w:rsidRDefault="00013F43" w14:paraId="2B616870" w14:textId="77777777"/>
        </w:tc>
        <w:tc>
          <w:tcPr>
            <w:tcW w:w="1110" w:type="dxa"/>
            <w:vMerge/>
          </w:tcPr>
          <w:p w:rsidR="00013F43" w:rsidRDefault="00013F43" w14:paraId="7949B8FF" w14:textId="77777777"/>
        </w:tc>
        <w:tc>
          <w:tcPr>
            <w:tcW w:w="2524" w:type="dxa"/>
            <w:vMerge/>
          </w:tcPr>
          <w:p w:rsidR="00013F43" w:rsidRDefault="00013F43" w14:paraId="184CBF3B" w14:textId="77777777"/>
        </w:tc>
        <w:tc>
          <w:tcPr>
            <w:tcW w:w="1080" w:type="dxa"/>
            <w:shd w:val="clear" w:color="auto" w:fill="F2F2F2" w:themeFill="background1" w:themeFillShade="F2"/>
          </w:tcPr>
          <w:p w:rsidR="34565F41" w:rsidP="302A53F7" w:rsidRDefault="34565F41" w14:paraId="099732C1" w14:textId="535EB070">
            <w:pPr>
              <w:rPr>
                <w:sz w:val="20"/>
                <w:szCs w:val="20"/>
              </w:rPr>
            </w:pPr>
            <w:r w:rsidRPr="302A53F7">
              <w:rPr>
                <w:sz w:val="20"/>
                <w:szCs w:val="20"/>
              </w:rPr>
              <w:t>Peer:</w:t>
            </w:r>
          </w:p>
          <w:p w:rsidR="302A53F7" w:rsidP="302A53F7" w:rsidRDefault="302A53F7" w14:paraId="55138610" w14:textId="24F98361">
            <w:pPr>
              <w:rPr>
                <w:sz w:val="20"/>
                <w:szCs w:val="20"/>
              </w:rPr>
            </w:pPr>
          </w:p>
        </w:tc>
        <w:tc>
          <w:tcPr>
            <w:tcW w:w="4590" w:type="dxa"/>
            <w:shd w:val="clear" w:color="auto" w:fill="F2F2F2" w:themeFill="background1" w:themeFillShade="F2"/>
          </w:tcPr>
          <w:p w:rsidR="34565F41" w:rsidP="302A53F7" w:rsidRDefault="34565F41" w14:paraId="39DA2540" w14:textId="535EB070">
            <w:pPr>
              <w:rPr>
                <w:sz w:val="20"/>
                <w:szCs w:val="20"/>
              </w:rPr>
            </w:pPr>
            <w:r w:rsidRPr="302A53F7">
              <w:rPr>
                <w:sz w:val="20"/>
                <w:szCs w:val="20"/>
              </w:rPr>
              <w:t>Peer:</w:t>
            </w:r>
          </w:p>
          <w:p w:rsidR="302A53F7" w:rsidP="302A53F7" w:rsidRDefault="302A53F7" w14:paraId="79CC3044" w14:textId="5C773BD5">
            <w:pPr>
              <w:rPr>
                <w:sz w:val="20"/>
                <w:szCs w:val="20"/>
              </w:rPr>
            </w:pPr>
          </w:p>
        </w:tc>
        <w:tc>
          <w:tcPr>
            <w:tcW w:w="4455" w:type="dxa"/>
            <w:shd w:val="clear" w:color="auto" w:fill="F2F2F2" w:themeFill="background1" w:themeFillShade="F2"/>
          </w:tcPr>
          <w:p w:rsidR="34565F41" w:rsidP="302A53F7" w:rsidRDefault="34565F41" w14:paraId="4FE644DF" w14:textId="535EB070">
            <w:pPr>
              <w:rPr>
                <w:sz w:val="20"/>
                <w:szCs w:val="20"/>
              </w:rPr>
            </w:pPr>
            <w:r w:rsidRPr="302A53F7">
              <w:rPr>
                <w:sz w:val="20"/>
                <w:szCs w:val="20"/>
              </w:rPr>
              <w:t>Peer:</w:t>
            </w:r>
          </w:p>
          <w:p w:rsidR="302A53F7" w:rsidP="302A53F7" w:rsidRDefault="302A53F7" w14:paraId="109816E9" w14:textId="2F694695">
            <w:pPr>
              <w:rPr>
                <w:sz w:val="20"/>
                <w:szCs w:val="20"/>
              </w:rPr>
            </w:pPr>
          </w:p>
        </w:tc>
      </w:tr>
      <w:tr w:rsidR="302A53F7" w:rsidTr="2CBAA251" w14:paraId="41F416BC" w14:textId="77777777">
        <w:trPr>
          <w:trHeight w:val="300"/>
        </w:trPr>
        <w:tc>
          <w:tcPr>
            <w:tcW w:w="450" w:type="dxa"/>
            <w:vMerge/>
          </w:tcPr>
          <w:p w:rsidR="00013F43" w:rsidRDefault="00013F43" w14:paraId="7DAE8D51" w14:textId="77777777"/>
        </w:tc>
        <w:tc>
          <w:tcPr>
            <w:tcW w:w="1110" w:type="dxa"/>
            <w:vMerge/>
          </w:tcPr>
          <w:p w:rsidR="00013F43" w:rsidRDefault="00013F43" w14:paraId="16174A42" w14:textId="77777777"/>
        </w:tc>
        <w:tc>
          <w:tcPr>
            <w:tcW w:w="2524" w:type="dxa"/>
            <w:vMerge/>
          </w:tcPr>
          <w:p w:rsidR="00013F43" w:rsidRDefault="00013F43" w14:paraId="6F374EEF" w14:textId="77777777"/>
        </w:tc>
        <w:tc>
          <w:tcPr>
            <w:tcW w:w="1080" w:type="dxa"/>
            <w:shd w:val="clear" w:color="auto" w:fill="F2F2F2" w:themeFill="background1" w:themeFillShade="F2"/>
          </w:tcPr>
          <w:p w:rsidR="7C8ABBB4" w:rsidP="302A53F7" w:rsidRDefault="7C8ABBB4" w14:paraId="6EB651FA" w14:textId="4DF9A8F1">
            <w:pPr>
              <w:rPr>
                <w:sz w:val="20"/>
                <w:szCs w:val="20"/>
              </w:rPr>
            </w:pPr>
            <w:r w:rsidRPr="302A53F7">
              <w:rPr>
                <w:sz w:val="20"/>
                <w:szCs w:val="20"/>
              </w:rPr>
              <w:t>ID:</w:t>
            </w:r>
          </w:p>
          <w:p w:rsidR="302A53F7" w:rsidP="302A53F7" w:rsidRDefault="302A53F7" w14:paraId="1CD2B22E" w14:textId="5AE00653">
            <w:pPr>
              <w:rPr>
                <w:sz w:val="20"/>
                <w:szCs w:val="20"/>
              </w:rPr>
            </w:pPr>
          </w:p>
        </w:tc>
        <w:tc>
          <w:tcPr>
            <w:tcW w:w="4590" w:type="dxa"/>
            <w:shd w:val="clear" w:color="auto" w:fill="F2F2F2" w:themeFill="background1" w:themeFillShade="F2"/>
          </w:tcPr>
          <w:p w:rsidR="7C8ABBB4" w:rsidP="302A53F7" w:rsidRDefault="7C8ABBB4" w14:paraId="7B26640E" w14:textId="4DF9A8F1">
            <w:pPr>
              <w:rPr>
                <w:sz w:val="20"/>
                <w:szCs w:val="20"/>
              </w:rPr>
            </w:pPr>
            <w:r w:rsidRPr="302A53F7">
              <w:rPr>
                <w:sz w:val="20"/>
                <w:szCs w:val="20"/>
              </w:rPr>
              <w:t>ID:</w:t>
            </w:r>
          </w:p>
          <w:p w:rsidR="302A53F7" w:rsidP="302A53F7" w:rsidRDefault="302A53F7" w14:paraId="0DE7B99F" w14:textId="442DE5A5">
            <w:pPr>
              <w:rPr>
                <w:sz w:val="20"/>
                <w:szCs w:val="20"/>
              </w:rPr>
            </w:pPr>
          </w:p>
        </w:tc>
        <w:tc>
          <w:tcPr>
            <w:tcW w:w="4455" w:type="dxa"/>
            <w:shd w:val="clear" w:color="auto" w:fill="F2F2F2" w:themeFill="background1" w:themeFillShade="F2"/>
          </w:tcPr>
          <w:p w:rsidR="7C8ABBB4" w:rsidP="302A53F7" w:rsidRDefault="7C8ABBB4" w14:paraId="257A3ED6" w14:textId="4DF9A8F1">
            <w:pPr>
              <w:rPr>
                <w:sz w:val="20"/>
                <w:szCs w:val="20"/>
              </w:rPr>
            </w:pPr>
            <w:r w:rsidRPr="302A53F7">
              <w:rPr>
                <w:sz w:val="20"/>
                <w:szCs w:val="20"/>
              </w:rPr>
              <w:t>ID:</w:t>
            </w:r>
          </w:p>
          <w:p w:rsidR="302A53F7" w:rsidP="302A53F7" w:rsidRDefault="302A53F7" w14:paraId="2E061C81" w14:textId="30E27740">
            <w:pPr>
              <w:rPr>
                <w:sz w:val="20"/>
                <w:szCs w:val="20"/>
              </w:rPr>
            </w:pPr>
          </w:p>
        </w:tc>
      </w:tr>
      <w:tr w:rsidR="33FC261F" w:rsidTr="2CBAA251" w14:paraId="4468A608" w14:textId="77777777">
        <w:tc>
          <w:tcPr>
            <w:tcW w:w="450" w:type="dxa"/>
            <w:vMerge w:val="restart"/>
          </w:tcPr>
          <w:p w:rsidR="4F0455C5" w:rsidP="33FC261F" w:rsidRDefault="4F0455C5" w14:paraId="70AC2F54" w14:textId="7AE2213B">
            <w:pPr>
              <w:rPr>
                <w:sz w:val="18"/>
                <w:szCs w:val="18"/>
              </w:rPr>
            </w:pPr>
            <w:r w:rsidRPr="33FC261F">
              <w:rPr>
                <w:sz w:val="20"/>
                <w:szCs w:val="20"/>
              </w:rPr>
              <w:t>24</w:t>
            </w:r>
          </w:p>
        </w:tc>
        <w:tc>
          <w:tcPr>
            <w:tcW w:w="1110" w:type="dxa"/>
            <w:vMerge w:val="restart"/>
          </w:tcPr>
          <w:p w:rsidR="4F0455C5" w:rsidP="33FC261F" w:rsidRDefault="4F0455C5" w14:paraId="471412B3" w14:textId="77777777">
            <w:pPr>
              <w:rPr>
                <w:b/>
                <w:bCs/>
                <w:sz w:val="20"/>
                <w:szCs w:val="20"/>
              </w:rPr>
            </w:pPr>
            <w:r w:rsidRPr="33FC261F">
              <w:rPr>
                <w:b/>
                <w:bCs/>
                <w:sz w:val="20"/>
                <w:szCs w:val="20"/>
              </w:rPr>
              <w:t>Essential</w:t>
            </w:r>
          </w:p>
          <w:p w:rsidR="00795A24" w:rsidP="33FC261F" w:rsidRDefault="69080C47" w14:paraId="409BD2F4" w14:textId="443B60C2">
            <w:pPr>
              <w:rPr>
                <w:b/>
                <w:sz w:val="18"/>
                <w:szCs w:val="18"/>
              </w:rPr>
            </w:pPr>
            <w:r>
              <w:rPr>
                <w:noProof/>
              </w:rPr>
              <w:drawing>
                <wp:inline distT="0" distB="0" distL="0" distR="0" wp14:anchorId="34FBBCF5" wp14:editId="21BA8FEF">
                  <wp:extent cx="491998" cy="397891"/>
                  <wp:effectExtent l="0" t="0" r="3810" b="0"/>
                  <wp:docPr id="1448325322" name="Picture 1448325322"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325322"/>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1998" cy="397891"/>
                          </a:xfrm>
                          <a:prstGeom prst="rect">
                            <a:avLst/>
                          </a:prstGeom>
                        </pic:spPr>
                      </pic:pic>
                    </a:graphicData>
                  </a:graphic>
                </wp:inline>
              </w:drawing>
            </w:r>
          </w:p>
        </w:tc>
        <w:tc>
          <w:tcPr>
            <w:tcW w:w="2524" w:type="dxa"/>
            <w:vMerge w:val="restart"/>
          </w:tcPr>
          <w:p w:rsidR="4F0455C5" w:rsidP="33FC261F" w:rsidRDefault="4F0455C5" w14:paraId="2A4E4741" w14:textId="030117FB">
            <w:pPr>
              <w:rPr>
                <w:sz w:val="20"/>
                <w:szCs w:val="20"/>
              </w:rPr>
            </w:pPr>
            <w:r w:rsidRPr="33FC261F">
              <w:rPr>
                <w:sz w:val="20"/>
                <w:szCs w:val="20"/>
              </w:rPr>
              <w:t xml:space="preserve">For all slideshows, there are simple, </w:t>
            </w:r>
            <w:hyperlink r:id="rId52">
              <w:r w:rsidRPr="33FC261F">
                <w:rPr>
                  <w:rStyle w:val="Hyperlink"/>
                  <w:sz w:val="20"/>
                  <w:szCs w:val="20"/>
                </w:rPr>
                <w:t>non-automatic transitions</w:t>
              </w:r>
            </w:hyperlink>
            <w:r w:rsidRPr="33FC261F">
              <w:rPr>
                <w:sz w:val="20"/>
                <w:szCs w:val="20"/>
              </w:rPr>
              <w:t xml:space="preserve"> between slides. Slideshows use a </w:t>
            </w:r>
            <w:hyperlink r:id="rId53">
              <w:r w:rsidRPr="33FC261F">
                <w:rPr>
                  <w:rStyle w:val="Hyperlink"/>
                  <w:sz w:val="20"/>
                  <w:szCs w:val="20"/>
                </w:rPr>
                <w:t>predefined slide layout and include unique slide titles</w:t>
              </w:r>
            </w:hyperlink>
            <w:r w:rsidRPr="33FC261F">
              <w:rPr>
                <w:sz w:val="20"/>
                <w:szCs w:val="20"/>
              </w:rPr>
              <w:t>.</w:t>
            </w:r>
          </w:p>
        </w:tc>
        <w:tc>
          <w:tcPr>
            <w:tcW w:w="1080" w:type="dxa"/>
          </w:tcPr>
          <w:p w:rsidR="33FC261F" w:rsidP="302A53F7" w:rsidRDefault="3D48848B" w14:paraId="19515E1A" w14:textId="11DDA4A9">
            <w:pPr>
              <w:rPr>
                <w:sz w:val="20"/>
                <w:szCs w:val="20"/>
              </w:rPr>
            </w:pPr>
            <w:r w:rsidRPr="302A53F7">
              <w:rPr>
                <w:sz w:val="20"/>
                <w:szCs w:val="20"/>
              </w:rPr>
              <w:t>Self:</w:t>
            </w:r>
          </w:p>
          <w:p w:rsidR="33FC261F" w:rsidP="33FC261F" w:rsidRDefault="33FC261F" w14:paraId="4F279CE0" w14:textId="0697CA14">
            <w:pPr>
              <w:rPr>
                <w:sz w:val="20"/>
                <w:szCs w:val="20"/>
              </w:rPr>
            </w:pPr>
          </w:p>
        </w:tc>
        <w:tc>
          <w:tcPr>
            <w:tcW w:w="4590" w:type="dxa"/>
          </w:tcPr>
          <w:p w:rsidR="33FC261F" w:rsidP="302A53F7" w:rsidRDefault="3D48848B" w14:paraId="342A36FE" w14:textId="11DDA4A9">
            <w:pPr>
              <w:rPr>
                <w:sz w:val="20"/>
                <w:szCs w:val="20"/>
              </w:rPr>
            </w:pPr>
            <w:r w:rsidRPr="302A53F7">
              <w:rPr>
                <w:sz w:val="20"/>
                <w:szCs w:val="20"/>
              </w:rPr>
              <w:t>Self:</w:t>
            </w:r>
          </w:p>
          <w:p w:rsidR="33FC261F" w:rsidP="33FC261F" w:rsidRDefault="33FC261F" w14:paraId="02C4B614" w14:textId="726DAA91">
            <w:pPr>
              <w:rPr>
                <w:sz w:val="20"/>
                <w:szCs w:val="20"/>
              </w:rPr>
            </w:pPr>
          </w:p>
        </w:tc>
        <w:tc>
          <w:tcPr>
            <w:tcW w:w="4455" w:type="dxa"/>
          </w:tcPr>
          <w:p w:rsidR="33FC261F" w:rsidP="302A53F7" w:rsidRDefault="3D48848B" w14:paraId="5F089C29" w14:textId="11DDA4A9">
            <w:pPr>
              <w:rPr>
                <w:sz w:val="20"/>
                <w:szCs w:val="20"/>
              </w:rPr>
            </w:pPr>
            <w:r w:rsidRPr="302A53F7">
              <w:rPr>
                <w:sz w:val="20"/>
                <w:szCs w:val="20"/>
              </w:rPr>
              <w:t>Self:</w:t>
            </w:r>
          </w:p>
          <w:p w:rsidR="33FC261F" w:rsidP="33FC261F" w:rsidRDefault="33FC261F" w14:paraId="4CD00860" w14:textId="0450BBA7">
            <w:pPr>
              <w:rPr>
                <w:sz w:val="20"/>
                <w:szCs w:val="20"/>
              </w:rPr>
            </w:pPr>
          </w:p>
        </w:tc>
      </w:tr>
      <w:tr w:rsidR="302A53F7" w:rsidTr="2CBAA251" w14:paraId="71B1C7B1" w14:textId="77777777">
        <w:trPr>
          <w:trHeight w:val="300"/>
        </w:trPr>
        <w:tc>
          <w:tcPr>
            <w:tcW w:w="450" w:type="dxa"/>
            <w:vMerge/>
          </w:tcPr>
          <w:p w:rsidR="00013F43" w:rsidRDefault="00013F43" w14:paraId="34B0DF67" w14:textId="77777777"/>
        </w:tc>
        <w:tc>
          <w:tcPr>
            <w:tcW w:w="1110" w:type="dxa"/>
            <w:vMerge/>
          </w:tcPr>
          <w:p w:rsidR="00013F43" w:rsidRDefault="00013F43" w14:paraId="6D8CC4DE" w14:textId="77777777"/>
        </w:tc>
        <w:tc>
          <w:tcPr>
            <w:tcW w:w="2524" w:type="dxa"/>
            <w:vMerge/>
          </w:tcPr>
          <w:p w:rsidR="00013F43" w:rsidRDefault="00013F43" w14:paraId="166242F5" w14:textId="77777777"/>
        </w:tc>
        <w:tc>
          <w:tcPr>
            <w:tcW w:w="1080" w:type="dxa"/>
          </w:tcPr>
          <w:p w:rsidR="12C47586" w:rsidP="302A53F7" w:rsidRDefault="12C47586" w14:paraId="4DE4FCF2" w14:textId="535EB070">
            <w:pPr>
              <w:rPr>
                <w:sz w:val="20"/>
                <w:szCs w:val="20"/>
              </w:rPr>
            </w:pPr>
            <w:r w:rsidRPr="302A53F7">
              <w:rPr>
                <w:sz w:val="20"/>
                <w:szCs w:val="20"/>
              </w:rPr>
              <w:t>Peer:</w:t>
            </w:r>
          </w:p>
          <w:p w:rsidR="302A53F7" w:rsidP="302A53F7" w:rsidRDefault="302A53F7" w14:paraId="00D8694E" w14:textId="5200F7CA">
            <w:pPr>
              <w:rPr>
                <w:sz w:val="20"/>
                <w:szCs w:val="20"/>
              </w:rPr>
            </w:pPr>
          </w:p>
        </w:tc>
        <w:tc>
          <w:tcPr>
            <w:tcW w:w="4590" w:type="dxa"/>
          </w:tcPr>
          <w:p w:rsidR="12C47586" w:rsidP="302A53F7" w:rsidRDefault="12C47586" w14:paraId="56CBE3E4" w14:textId="535EB070">
            <w:pPr>
              <w:rPr>
                <w:sz w:val="20"/>
                <w:szCs w:val="20"/>
              </w:rPr>
            </w:pPr>
            <w:r w:rsidRPr="302A53F7">
              <w:rPr>
                <w:sz w:val="20"/>
                <w:szCs w:val="20"/>
              </w:rPr>
              <w:t>Peer:</w:t>
            </w:r>
          </w:p>
          <w:p w:rsidR="302A53F7" w:rsidP="302A53F7" w:rsidRDefault="302A53F7" w14:paraId="7DEF41BE" w14:textId="5135F5BA">
            <w:pPr>
              <w:rPr>
                <w:sz w:val="20"/>
                <w:szCs w:val="20"/>
              </w:rPr>
            </w:pPr>
          </w:p>
        </w:tc>
        <w:tc>
          <w:tcPr>
            <w:tcW w:w="4455" w:type="dxa"/>
          </w:tcPr>
          <w:p w:rsidR="12C47586" w:rsidP="302A53F7" w:rsidRDefault="12C47586" w14:paraId="329718C9" w14:textId="535EB070">
            <w:pPr>
              <w:rPr>
                <w:sz w:val="20"/>
                <w:szCs w:val="20"/>
              </w:rPr>
            </w:pPr>
            <w:r w:rsidRPr="302A53F7">
              <w:rPr>
                <w:sz w:val="20"/>
                <w:szCs w:val="20"/>
              </w:rPr>
              <w:t>Peer:</w:t>
            </w:r>
          </w:p>
          <w:p w:rsidR="302A53F7" w:rsidP="302A53F7" w:rsidRDefault="302A53F7" w14:paraId="3EDBE853" w14:textId="692782E8">
            <w:pPr>
              <w:rPr>
                <w:sz w:val="20"/>
                <w:szCs w:val="20"/>
              </w:rPr>
            </w:pPr>
          </w:p>
        </w:tc>
      </w:tr>
      <w:tr w:rsidR="302A53F7" w:rsidTr="2CBAA251" w14:paraId="5780E583" w14:textId="77777777">
        <w:trPr>
          <w:trHeight w:val="300"/>
        </w:trPr>
        <w:tc>
          <w:tcPr>
            <w:tcW w:w="450" w:type="dxa"/>
            <w:vMerge/>
          </w:tcPr>
          <w:p w:rsidR="00013F43" w:rsidRDefault="00013F43" w14:paraId="5E0B4424" w14:textId="77777777"/>
        </w:tc>
        <w:tc>
          <w:tcPr>
            <w:tcW w:w="1110" w:type="dxa"/>
            <w:vMerge/>
          </w:tcPr>
          <w:p w:rsidR="00013F43" w:rsidRDefault="00013F43" w14:paraId="29575F4F" w14:textId="77777777"/>
        </w:tc>
        <w:tc>
          <w:tcPr>
            <w:tcW w:w="2524" w:type="dxa"/>
            <w:vMerge/>
          </w:tcPr>
          <w:p w:rsidR="00013F43" w:rsidRDefault="00013F43" w14:paraId="6D30FDEB" w14:textId="77777777"/>
        </w:tc>
        <w:tc>
          <w:tcPr>
            <w:tcW w:w="1080" w:type="dxa"/>
          </w:tcPr>
          <w:p w:rsidR="36A650C1" w:rsidP="302A53F7" w:rsidRDefault="36A650C1" w14:paraId="49FB1041" w14:textId="4DF9A8F1">
            <w:pPr>
              <w:rPr>
                <w:sz w:val="20"/>
                <w:szCs w:val="20"/>
              </w:rPr>
            </w:pPr>
            <w:r w:rsidRPr="302A53F7">
              <w:rPr>
                <w:sz w:val="20"/>
                <w:szCs w:val="20"/>
              </w:rPr>
              <w:t>ID:</w:t>
            </w:r>
          </w:p>
          <w:p w:rsidR="302A53F7" w:rsidP="302A53F7" w:rsidRDefault="302A53F7" w14:paraId="1FF45B92" w14:textId="2C12567A">
            <w:pPr>
              <w:rPr>
                <w:sz w:val="20"/>
                <w:szCs w:val="20"/>
              </w:rPr>
            </w:pPr>
          </w:p>
        </w:tc>
        <w:tc>
          <w:tcPr>
            <w:tcW w:w="4590" w:type="dxa"/>
          </w:tcPr>
          <w:p w:rsidR="36A650C1" w:rsidP="302A53F7" w:rsidRDefault="36A650C1" w14:paraId="75E9DE44" w14:textId="4DF9A8F1">
            <w:pPr>
              <w:rPr>
                <w:sz w:val="20"/>
                <w:szCs w:val="20"/>
              </w:rPr>
            </w:pPr>
            <w:r w:rsidRPr="302A53F7">
              <w:rPr>
                <w:sz w:val="20"/>
                <w:szCs w:val="20"/>
              </w:rPr>
              <w:t>ID:</w:t>
            </w:r>
          </w:p>
          <w:p w:rsidR="302A53F7" w:rsidP="302A53F7" w:rsidRDefault="302A53F7" w14:paraId="7B5C78A5" w14:textId="156E5DE8">
            <w:pPr>
              <w:rPr>
                <w:sz w:val="20"/>
                <w:szCs w:val="20"/>
              </w:rPr>
            </w:pPr>
          </w:p>
        </w:tc>
        <w:tc>
          <w:tcPr>
            <w:tcW w:w="4455" w:type="dxa"/>
          </w:tcPr>
          <w:p w:rsidR="36A650C1" w:rsidP="302A53F7" w:rsidRDefault="36A650C1" w14:paraId="25C1A019" w14:textId="4DF9A8F1">
            <w:pPr>
              <w:rPr>
                <w:sz w:val="20"/>
                <w:szCs w:val="20"/>
              </w:rPr>
            </w:pPr>
            <w:r w:rsidRPr="302A53F7">
              <w:rPr>
                <w:sz w:val="20"/>
                <w:szCs w:val="20"/>
              </w:rPr>
              <w:t>ID:</w:t>
            </w:r>
          </w:p>
          <w:p w:rsidR="302A53F7" w:rsidP="302A53F7" w:rsidRDefault="302A53F7" w14:paraId="7C236FF7" w14:textId="2D7B55F4">
            <w:pPr>
              <w:rPr>
                <w:sz w:val="20"/>
                <w:szCs w:val="20"/>
              </w:rPr>
            </w:pPr>
          </w:p>
        </w:tc>
      </w:tr>
    </w:tbl>
    <w:p w:rsidR="33FC261F" w:rsidP="33FC261F" w:rsidRDefault="33FC261F" w14:paraId="6A80E12C" w14:textId="72E1845B"/>
    <w:p w:rsidRPr="001C5DDE" w:rsidR="590FD9A3" w:rsidP="33FC261F" w:rsidRDefault="590FD9A3" w14:paraId="27EC9953" w14:textId="3475C6A6">
      <w:pPr>
        <w:pStyle w:val="Heading2"/>
        <w:rPr>
          <w:color w:val="BC5901"/>
          <w:sz w:val="36"/>
          <w:szCs w:val="36"/>
        </w:rPr>
      </w:pPr>
      <w:bookmarkStart w:name="_Toc751407342" w:id="10"/>
      <w:r w:rsidRPr="001C5DDE">
        <w:rPr>
          <w:color w:val="BC5901"/>
          <w:sz w:val="32"/>
          <w:szCs w:val="32"/>
        </w:rPr>
        <w:t>Content and Activities</w:t>
      </w:r>
      <w:bookmarkEnd w:id="10"/>
    </w:p>
    <w:tbl>
      <w:tblPr>
        <w:tblStyle w:val="TableGrid"/>
        <w:tblW w:w="14209" w:type="dxa"/>
        <w:tblLayout w:type="fixed"/>
        <w:tblLook w:val="06A0" w:firstRow="1" w:lastRow="0" w:firstColumn="1" w:lastColumn="0" w:noHBand="1" w:noVBand="1"/>
      </w:tblPr>
      <w:tblGrid>
        <w:gridCol w:w="450"/>
        <w:gridCol w:w="1110"/>
        <w:gridCol w:w="2524"/>
        <w:gridCol w:w="1035"/>
        <w:gridCol w:w="4635"/>
        <w:gridCol w:w="4455"/>
      </w:tblGrid>
      <w:tr w:rsidR="33FC261F" w:rsidTr="7A83C069" w14:paraId="7CF4A8D7" w14:textId="77777777">
        <w:trPr>
          <w:trHeight w:val="300"/>
        </w:trPr>
        <w:tc>
          <w:tcPr>
            <w:tcW w:w="450" w:type="dxa"/>
            <w:shd w:val="clear" w:color="auto" w:fill="D9D9D9" w:themeFill="background1" w:themeFillShade="D9"/>
          </w:tcPr>
          <w:p w:rsidR="33FC261F" w:rsidP="33FC261F" w:rsidRDefault="33FC261F" w14:paraId="09F0FBD4" w14:textId="28D6E495">
            <w:pPr>
              <w:rPr>
                <w:b/>
                <w:bCs/>
                <w:sz w:val="20"/>
                <w:szCs w:val="20"/>
              </w:rPr>
            </w:pPr>
          </w:p>
        </w:tc>
        <w:tc>
          <w:tcPr>
            <w:tcW w:w="1110" w:type="dxa"/>
            <w:shd w:val="clear" w:color="auto" w:fill="D9D9D9" w:themeFill="background1" w:themeFillShade="D9"/>
          </w:tcPr>
          <w:p w:rsidR="33FC261F" w:rsidP="33FC261F" w:rsidRDefault="33FC261F" w14:paraId="36406E79" w14:textId="1FAB1BEE">
            <w:pPr>
              <w:rPr>
                <w:b/>
                <w:bCs/>
                <w:sz w:val="20"/>
                <w:szCs w:val="20"/>
              </w:rPr>
            </w:pPr>
            <w:r w:rsidRPr="33FC261F">
              <w:rPr>
                <w:b/>
                <w:bCs/>
                <w:sz w:val="20"/>
                <w:szCs w:val="20"/>
              </w:rPr>
              <w:t>Priority</w:t>
            </w:r>
          </w:p>
        </w:tc>
        <w:tc>
          <w:tcPr>
            <w:tcW w:w="2524" w:type="dxa"/>
            <w:shd w:val="clear" w:color="auto" w:fill="D9D9D9" w:themeFill="background1" w:themeFillShade="D9"/>
          </w:tcPr>
          <w:p w:rsidR="33FC261F" w:rsidP="33FC261F" w:rsidRDefault="33FC261F" w14:paraId="04DF0ED0" w14:textId="3892FA6A">
            <w:pPr>
              <w:rPr>
                <w:b/>
                <w:bCs/>
                <w:sz w:val="20"/>
                <w:szCs w:val="20"/>
              </w:rPr>
            </w:pPr>
            <w:r w:rsidRPr="33FC261F">
              <w:rPr>
                <w:b/>
                <w:bCs/>
                <w:sz w:val="20"/>
                <w:szCs w:val="20"/>
              </w:rPr>
              <w:t>OSCQR Standard</w:t>
            </w:r>
          </w:p>
        </w:tc>
        <w:tc>
          <w:tcPr>
            <w:tcW w:w="1035" w:type="dxa"/>
            <w:shd w:val="clear" w:color="auto" w:fill="D9D9D9" w:themeFill="background1" w:themeFillShade="D9"/>
          </w:tcPr>
          <w:p w:rsidR="33FC261F" w:rsidP="33FC261F" w:rsidRDefault="33FC261F" w14:paraId="371A32DD" w14:textId="774B9260">
            <w:pPr>
              <w:rPr>
                <w:b/>
                <w:bCs/>
                <w:sz w:val="20"/>
                <w:szCs w:val="20"/>
              </w:rPr>
            </w:pPr>
            <w:r w:rsidRPr="33FC261F">
              <w:rPr>
                <w:b/>
                <w:bCs/>
                <w:sz w:val="20"/>
                <w:szCs w:val="20"/>
              </w:rPr>
              <w:t xml:space="preserve">Status </w:t>
            </w:r>
            <w:r w:rsidRPr="33FC261F">
              <w:rPr>
                <w:b/>
                <w:bCs/>
                <w:sz w:val="16"/>
                <w:szCs w:val="16"/>
              </w:rPr>
              <w:t>(Sufficiently Present, Update Needed, N/A)</w:t>
            </w:r>
          </w:p>
        </w:tc>
        <w:tc>
          <w:tcPr>
            <w:tcW w:w="4635" w:type="dxa"/>
            <w:shd w:val="clear" w:color="auto" w:fill="D9D9D9" w:themeFill="background1" w:themeFillShade="D9"/>
          </w:tcPr>
          <w:p w:rsidR="33FC261F" w:rsidP="33FC261F" w:rsidRDefault="5AEBD3DC" w14:paraId="63D9E989" w14:textId="45438550">
            <w:pPr>
              <w:rPr>
                <w:b/>
                <w:bCs/>
                <w:sz w:val="20"/>
                <w:szCs w:val="20"/>
              </w:rPr>
            </w:pPr>
            <w:r w:rsidRPr="7A83C069">
              <w:rPr>
                <w:b/>
                <w:bCs/>
                <w:sz w:val="20"/>
                <w:szCs w:val="20"/>
              </w:rPr>
              <w:t>Evidence (Example/Location in Course where this is Demonstrated)</w:t>
            </w:r>
          </w:p>
        </w:tc>
        <w:tc>
          <w:tcPr>
            <w:tcW w:w="4455" w:type="dxa"/>
            <w:shd w:val="clear" w:color="auto" w:fill="D9D9D9" w:themeFill="background1" w:themeFillShade="D9"/>
          </w:tcPr>
          <w:p w:rsidR="33FC261F" w:rsidP="33FC261F" w:rsidRDefault="5AEBD3DC" w14:paraId="65EFCA71" w14:textId="72486099">
            <w:pPr>
              <w:rPr>
                <w:b/>
                <w:bCs/>
                <w:sz w:val="20"/>
                <w:szCs w:val="20"/>
              </w:rPr>
            </w:pPr>
            <w:r w:rsidRPr="7A83C069">
              <w:rPr>
                <w:b/>
                <w:bCs/>
                <w:sz w:val="20"/>
                <w:szCs w:val="20"/>
              </w:rPr>
              <w:t>Action Plan</w:t>
            </w:r>
          </w:p>
        </w:tc>
      </w:tr>
      <w:tr w:rsidR="33FC261F" w:rsidTr="7A83C069" w14:paraId="1666DEC5" w14:textId="77777777">
        <w:tc>
          <w:tcPr>
            <w:tcW w:w="450" w:type="dxa"/>
            <w:vMerge w:val="restart"/>
          </w:tcPr>
          <w:p w:rsidR="0D969EAE" w:rsidP="33FC261F" w:rsidRDefault="0D969EAE" w14:paraId="23C02702" w14:textId="4F7DC62F">
            <w:pPr>
              <w:rPr>
                <w:sz w:val="18"/>
                <w:szCs w:val="18"/>
              </w:rPr>
            </w:pPr>
            <w:r w:rsidRPr="1C98FE5A">
              <w:rPr>
                <w:sz w:val="18"/>
                <w:szCs w:val="18"/>
              </w:rPr>
              <w:t>25</w:t>
            </w:r>
          </w:p>
        </w:tc>
        <w:tc>
          <w:tcPr>
            <w:tcW w:w="1110" w:type="dxa"/>
            <w:vMerge w:val="restart"/>
          </w:tcPr>
          <w:p w:rsidR="33FC261F" w:rsidP="33FC261F" w:rsidRDefault="33FC261F" w14:paraId="10E2EC7F" w14:textId="77777777">
            <w:pPr>
              <w:rPr>
                <w:b/>
                <w:sz w:val="18"/>
                <w:szCs w:val="18"/>
              </w:rPr>
            </w:pPr>
            <w:r w:rsidRPr="1C98FE5A">
              <w:rPr>
                <w:b/>
                <w:sz w:val="18"/>
                <w:szCs w:val="18"/>
              </w:rPr>
              <w:t>Essential</w:t>
            </w:r>
          </w:p>
          <w:p w:rsidR="00795A24" w:rsidP="33FC261F" w:rsidRDefault="69080C47" w14:paraId="05191126" w14:textId="6DDA748A">
            <w:pPr>
              <w:rPr>
                <w:sz w:val="18"/>
                <w:szCs w:val="18"/>
              </w:rPr>
            </w:pPr>
            <w:r>
              <w:rPr>
                <w:noProof/>
              </w:rPr>
              <w:drawing>
                <wp:inline distT="0" distB="0" distL="0" distR="0" wp14:anchorId="70B5C3CC" wp14:editId="796F14F8">
                  <wp:extent cx="567690" cy="316230"/>
                  <wp:effectExtent l="0" t="0" r="3810" b="1270"/>
                  <wp:docPr id="743284119" name="Picture 743284119"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284119"/>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tcPr>
          <w:p w:rsidR="3319BE96" w:rsidP="33FC261F" w:rsidRDefault="3319BE96" w14:paraId="7A91C3B7" w14:textId="301D6682">
            <w:pPr>
              <w:rPr>
                <w:sz w:val="20"/>
                <w:szCs w:val="20"/>
              </w:rPr>
            </w:pPr>
            <w:r w:rsidRPr="33FC261F">
              <w:rPr>
                <w:sz w:val="20"/>
                <w:szCs w:val="20"/>
              </w:rPr>
              <w:t xml:space="preserve">Course offers access to a </w:t>
            </w:r>
            <w:hyperlink r:id="rId54">
              <w:r w:rsidRPr="33FC261F">
                <w:rPr>
                  <w:rStyle w:val="Hyperlink"/>
                  <w:sz w:val="20"/>
                  <w:szCs w:val="20"/>
                </w:rPr>
                <w:t>variety</w:t>
              </w:r>
            </w:hyperlink>
            <w:r w:rsidRPr="33FC261F">
              <w:rPr>
                <w:sz w:val="20"/>
                <w:szCs w:val="20"/>
              </w:rPr>
              <w:t xml:space="preserve"> of engaging resources to present content, support learning and collaboration, and facilitate regular and substantive interaction with the instructor </w:t>
            </w:r>
            <w:r w:rsidRPr="783D253F" w:rsidR="13A22129">
              <w:rPr>
                <w:sz w:val="20"/>
                <w:szCs w:val="20"/>
              </w:rPr>
              <w:t>(</w:t>
            </w:r>
            <w:hyperlink r:id="rId55">
              <w:r w:rsidRPr="783D253F" w:rsidR="13A22129">
                <w:rPr>
                  <w:rStyle w:val="Hyperlink"/>
                  <w:sz w:val="20"/>
                  <w:szCs w:val="20"/>
                </w:rPr>
                <w:t>multiple means of representation</w:t>
              </w:r>
            </w:hyperlink>
            <w:r w:rsidRPr="33FC261F">
              <w:rPr>
                <w:sz w:val="20"/>
                <w:szCs w:val="20"/>
              </w:rPr>
              <w:t xml:space="preserve"> for communication, collaboration, content delivery, student engagement).</w:t>
            </w:r>
          </w:p>
          <w:p w:rsidR="3319BE96" w:rsidP="33FC261F" w:rsidRDefault="3319BE96" w14:paraId="64973198" w14:textId="18FF0161">
            <w:r w:rsidRPr="33FC261F">
              <w:rPr>
                <w:sz w:val="20"/>
                <w:szCs w:val="20"/>
              </w:rPr>
              <w:t>Learners benefit more from activities than from simple presentation of content.</w:t>
            </w:r>
          </w:p>
        </w:tc>
        <w:tc>
          <w:tcPr>
            <w:tcW w:w="1035" w:type="dxa"/>
          </w:tcPr>
          <w:p w:rsidR="33FC261F" w:rsidP="302A53F7" w:rsidRDefault="3A546D4C" w14:paraId="42043961" w14:textId="11DDA4A9">
            <w:pPr>
              <w:rPr>
                <w:sz w:val="20"/>
                <w:szCs w:val="20"/>
              </w:rPr>
            </w:pPr>
            <w:r w:rsidRPr="302A53F7">
              <w:rPr>
                <w:sz w:val="20"/>
                <w:szCs w:val="20"/>
              </w:rPr>
              <w:t>Self:</w:t>
            </w:r>
          </w:p>
          <w:p w:rsidR="33FC261F" w:rsidP="33FC261F" w:rsidRDefault="33FC261F" w14:paraId="6D36D343" w14:textId="501D8A69">
            <w:pPr>
              <w:rPr>
                <w:sz w:val="20"/>
                <w:szCs w:val="20"/>
              </w:rPr>
            </w:pPr>
          </w:p>
        </w:tc>
        <w:tc>
          <w:tcPr>
            <w:tcW w:w="4635" w:type="dxa"/>
          </w:tcPr>
          <w:p w:rsidR="33FC261F" w:rsidP="302A53F7" w:rsidRDefault="3A546D4C" w14:paraId="265DF03A" w14:textId="11DDA4A9">
            <w:pPr>
              <w:rPr>
                <w:sz w:val="20"/>
                <w:szCs w:val="20"/>
              </w:rPr>
            </w:pPr>
            <w:r w:rsidRPr="302A53F7">
              <w:rPr>
                <w:sz w:val="20"/>
                <w:szCs w:val="20"/>
              </w:rPr>
              <w:t>Self:</w:t>
            </w:r>
          </w:p>
          <w:p w:rsidR="33FC261F" w:rsidP="33FC261F" w:rsidRDefault="33FC261F" w14:paraId="3B419FE4" w14:textId="2F512092">
            <w:pPr>
              <w:rPr>
                <w:sz w:val="20"/>
                <w:szCs w:val="20"/>
              </w:rPr>
            </w:pPr>
          </w:p>
        </w:tc>
        <w:tc>
          <w:tcPr>
            <w:tcW w:w="4455" w:type="dxa"/>
          </w:tcPr>
          <w:p w:rsidR="33FC261F" w:rsidP="302A53F7" w:rsidRDefault="3A546D4C" w14:paraId="2E0BF748" w14:textId="11DDA4A9">
            <w:pPr>
              <w:rPr>
                <w:sz w:val="20"/>
                <w:szCs w:val="20"/>
              </w:rPr>
            </w:pPr>
            <w:r w:rsidRPr="302A53F7">
              <w:rPr>
                <w:sz w:val="20"/>
                <w:szCs w:val="20"/>
              </w:rPr>
              <w:t>Self:</w:t>
            </w:r>
          </w:p>
          <w:p w:rsidR="33FC261F" w:rsidP="33FC261F" w:rsidRDefault="33FC261F" w14:paraId="5FF37C53" w14:textId="42CDB04A">
            <w:pPr>
              <w:rPr>
                <w:sz w:val="20"/>
                <w:szCs w:val="20"/>
              </w:rPr>
            </w:pPr>
          </w:p>
        </w:tc>
      </w:tr>
      <w:tr w:rsidR="302A53F7" w:rsidTr="7A83C069" w14:paraId="020A09E5" w14:textId="77777777">
        <w:trPr>
          <w:trHeight w:val="300"/>
        </w:trPr>
        <w:tc>
          <w:tcPr>
            <w:tcW w:w="450" w:type="dxa"/>
            <w:vMerge/>
          </w:tcPr>
          <w:p w:rsidR="00013F43" w:rsidRDefault="00013F43" w14:paraId="328D2449" w14:textId="77777777"/>
        </w:tc>
        <w:tc>
          <w:tcPr>
            <w:tcW w:w="1110" w:type="dxa"/>
            <w:vMerge/>
          </w:tcPr>
          <w:p w:rsidR="00013F43" w:rsidRDefault="00013F43" w14:paraId="674C4A5C" w14:textId="77777777"/>
        </w:tc>
        <w:tc>
          <w:tcPr>
            <w:tcW w:w="2524" w:type="dxa"/>
            <w:vMerge/>
          </w:tcPr>
          <w:p w:rsidR="00013F43" w:rsidRDefault="00013F43" w14:paraId="0CFE6164" w14:textId="77777777"/>
        </w:tc>
        <w:tc>
          <w:tcPr>
            <w:tcW w:w="1035" w:type="dxa"/>
          </w:tcPr>
          <w:p w:rsidR="260FD7B3" w:rsidP="302A53F7" w:rsidRDefault="260FD7B3" w14:paraId="76311623" w14:textId="535EB070">
            <w:pPr>
              <w:rPr>
                <w:sz w:val="20"/>
                <w:szCs w:val="20"/>
              </w:rPr>
            </w:pPr>
            <w:r w:rsidRPr="302A53F7">
              <w:rPr>
                <w:sz w:val="20"/>
                <w:szCs w:val="20"/>
              </w:rPr>
              <w:t>Peer:</w:t>
            </w:r>
          </w:p>
          <w:p w:rsidR="302A53F7" w:rsidP="302A53F7" w:rsidRDefault="302A53F7" w14:paraId="165CC63F" w14:textId="2F90855D">
            <w:pPr>
              <w:rPr>
                <w:sz w:val="20"/>
                <w:szCs w:val="20"/>
              </w:rPr>
            </w:pPr>
          </w:p>
        </w:tc>
        <w:tc>
          <w:tcPr>
            <w:tcW w:w="4635" w:type="dxa"/>
          </w:tcPr>
          <w:p w:rsidR="260FD7B3" w:rsidP="302A53F7" w:rsidRDefault="260FD7B3" w14:paraId="6ECD894A" w14:textId="535EB070">
            <w:pPr>
              <w:rPr>
                <w:sz w:val="20"/>
                <w:szCs w:val="20"/>
              </w:rPr>
            </w:pPr>
            <w:r w:rsidRPr="302A53F7">
              <w:rPr>
                <w:sz w:val="20"/>
                <w:szCs w:val="20"/>
              </w:rPr>
              <w:t>Peer:</w:t>
            </w:r>
          </w:p>
          <w:p w:rsidR="302A53F7" w:rsidP="302A53F7" w:rsidRDefault="302A53F7" w14:paraId="7F5258DD" w14:textId="014DB879">
            <w:pPr>
              <w:rPr>
                <w:sz w:val="20"/>
                <w:szCs w:val="20"/>
              </w:rPr>
            </w:pPr>
          </w:p>
        </w:tc>
        <w:tc>
          <w:tcPr>
            <w:tcW w:w="4455" w:type="dxa"/>
          </w:tcPr>
          <w:p w:rsidR="260FD7B3" w:rsidP="302A53F7" w:rsidRDefault="260FD7B3" w14:paraId="5C4A8939" w14:textId="535EB070">
            <w:pPr>
              <w:rPr>
                <w:sz w:val="20"/>
                <w:szCs w:val="20"/>
              </w:rPr>
            </w:pPr>
            <w:r w:rsidRPr="302A53F7">
              <w:rPr>
                <w:sz w:val="20"/>
                <w:szCs w:val="20"/>
              </w:rPr>
              <w:t>Peer:</w:t>
            </w:r>
          </w:p>
          <w:p w:rsidR="302A53F7" w:rsidP="302A53F7" w:rsidRDefault="302A53F7" w14:paraId="2125B69C" w14:textId="7F47DF8F">
            <w:pPr>
              <w:rPr>
                <w:sz w:val="20"/>
                <w:szCs w:val="20"/>
              </w:rPr>
            </w:pPr>
          </w:p>
        </w:tc>
      </w:tr>
      <w:tr w:rsidR="302A53F7" w:rsidTr="7A83C069" w14:paraId="0B021484" w14:textId="77777777">
        <w:trPr>
          <w:trHeight w:val="300"/>
        </w:trPr>
        <w:tc>
          <w:tcPr>
            <w:tcW w:w="450" w:type="dxa"/>
            <w:vMerge/>
          </w:tcPr>
          <w:p w:rsidR="00013F43" w:rsidRDefault="00013F43" w14:paraId="72AA68A3" w14:textId="77777777"/>
        </w:tc>
        <w:tc>
          <w:tcPr>
            <w:tcW w:w="1110" w:type="dxa"/>
            <w:vMerge/>
          </w:tcPr>
          <w:p w:rsidR="00013F43" w:rsidRDefault="00013F43" w14:paraId="4BA1F451" w14:textId="77777777"/>
        </w:tc>
        <w:tc>
          <w:tcPr>
            <w:tcW w:w="2524" w:type="dxa"/>
            <w:vMerge/>
          </w:tcPr>
          <w:p w:rsidR="00013F43" w:rsidRDefault="00013F43" w14:paraId="0AFFC2E8" w14:textId="77777777"/>
        </w:tc>
        <w:tc>
          <w:tcPr>
            <w:tcW w:w="1035" w:type="dxa"/>
          </w:tcPr>
          <w:p w:rsidR="09264D7B" w:rsidP="302A53F7" w:rsidRDefault="09264D7B" w14:paraId="5E2AB3FB" w14:textId="4DF9A8F1">
            <w:pPr>
              <w:rPr>
                <w:sz w:val="20"/>
                <w:szCs w:val="20"/>
              </w:rPr>
            </w:pPr>
            <w:r w:rsidRPr="302A53F7">
              <w:rPr>
                <w:sz w:val="20"/>
                <w:szCs w:val="20"/>
              </w:rPr>
              <w:t>ID:</w:t>
            </w:r>
          </w:p>
          <w:p w:rsidR="302A53F7" w:rsidP="302A53F7" w:rsidRDefault="302A53F7" w14:paraId="199C6508" w14:textId="554D01BA">
            <w:pPr>
              <w:rPr>
                <w:sz w:val="20"/>
                <w:szCs w:val="20"/>
              </w:rPr>
            </w:pPr>
          </w:p>
        </w:tc>
        <w:tc>
          <w:tcPr>
            <w:tcW w:w="4635" w:type="dxa"/>
          </w:tcPr>
          <w:p w:rsidR="09264D7B" w:rsidP="302A53F7" w:rsidRDefault="09264D7B" w14:paraId="391AD801" w14:textId="4DF9A8F1">
            <w:pPr>
              <w:rPr>
                <w:sz w:val="20"/>
                <w:szCs w:val="20"/>
              </w:rPr>
            </w:pPr>
            <w:r w:rsidRPr="302A53F7">
              <w:rPr>
                <w:sz w:val="20"/>
                <w:szCs w:val="20"/>
              </w:rPr>
              <w:t>ID:</w:t>
            </w:r>
          </w:p>
          <w:p w:rsidR="302A53F7" w:rsidP="302A53F7" w:rsidRDefault="302A53F7" w14:paraId="4C77B12E" w14:textId="64BA8636">
            <w:pPr>
              <w:rPr>
                <w:sz w:val="20"/>
                <w:szCs w:val="20"/>
              </w:rPr>
            </w:pPr>
          </w:p>
        </w:tc>
        <w:tc>
          <w:tcPr>
            <w:tcW w:w="4455" w:type="dxa"/>
          </w:tcPr>
          <w:p w:rsidR="09264D7B" w:rsidP="302A53F7" w:rsidRDefault="09264D7B" w14:paraId="74EB98FF" w14:textId="4DF9A8F1">
            <w:pPr>
              <w:rPr>
                <w:sz w:val="20"/>
                <w:szCs w:val="20"/>
              </w:rPr>
            </w:pPr>
            <w:r w:rsidRPr="302A53F7">
              <w:rPr>
                <w:sz w:val="20"/>
                <w:szCs w:val="20"/>
              </w:rPr>
              <w:t>ID:</w:t>
            </w:r>
          </w:p>
          <w:p w:rsidR="302A53F7" w:rsidP="302A53F7" w:rsidRDefault="302A53F7" w14:paraId="68B67FEB" w14:textId="04676BD4">
            <w:pPr>
              <w:rPr>
                <w:sz w:val="20"/>
                <w:szCs w:val="20"/>
              </w:rPr>
            </w:pPr>
          </w:p>
        </w:tc>
      </w:tr>
      <w:tr w:rsidR="33FC261F" w:rsidTr="7A83C069" w14:paraId="2B6B18E5" w14:textId="77777777">
        <w:tc>
          <w:tcPr>
            <w:tcW w:w="450" w:type="dxa"/>
            <w:vMerge w:val="restart"/>
            <w:shd w:val="clear" w:color="auto" w:fill="F2F2F2" w:themeFill="background1" w:themeFillShade="F2"/>
          </w:tcPr>
          <w:p w:rsidR="3319BE96" w:rsidP="33FC261F" w:rsidRDefault="3319BE96" w14:paraId="60675A8F" w14:textId="3BFC859E">
            <w:pPr>
              <w:rPr>
                <w:sz w:val="18"/>
                <w:szCs w:val="18"/>
              </w:rPr>
            </w:pPr>
            <w:r w:rsidRPr="1C98FE5A">
              <w:rPr>
                <w:sz w:val="18"/>
                <w:szCs w:val="18"/>
              </w:rPr>
              <w:t>26</w:t>
            </w:r>
          </w:p>
        </w:tc>
        <w:tc>
          <w:tcPr>
            <w:tcW w:w="1110" w:type="dxa"/>
            <w:vMerge w:val="restart"/>
            <w:shd w:val="clear" w:color="auto" w:fill="F2F2F2" w:themeFill="background1" w:themeFillShade="F2"/>
          </w:tcPr>
          <w:p w:rsidR="33FC261F" w:rsidP="33FC261F" w:rsidRDefault="33FC261F" w14:paraId="4A0B45F1" w14:textId="77777777">
            <w:pPr>
              <w:spacing w:line="259" w:lineRule="auto"/>
              <w:rPr>
                <w:b/>
                <w:sz w:val="18"/>
                <w:szCs w:val="18"/>
              </w:rPr>
            </w:pPr>
            <w:r w:rsidRPr="1C98FE5A">
              <w:rPr>
                <w:b/>
                <w:sz w:val="18"/>
                <w:szCs w:val="18"/>
              </w:rPr>
              <w:t>Essential</w:t>
            </w:r>
          </w:p>
          <w:p w:rsidR="00182978" w:rsidP="33FC261F" w:rsidRDefault="43188357" w14:paraId="0B58EADD" w14:textId="11E978A7">
            <w:pPr>
              <w:spacing w:line="259" w:lineRule="auto"/>
              <w:rPr>
                <w:b/>
                <w:sz w:val="18"/>
                <w:szCs w:val="18"/>
              </w:rPr>
            </w:pPr>
            <w:r>
              <w:rPr>
                <w:noProof/>
              </w:rPr>
              <w:lastRenderedPageBreak/>
              <w:drawing>
                <wp:inline distT="0" distB="0" distL="0" distR="0" wp14:anchorId="44C66553" wp14:editId="73DE1E02">
                  <wp:extent cx="567690" cy="316230"/>
                  <wp:effectExtent l="0" t="0" r="3810" b="1270"/>
                  <wp:docPr id="383210027" name="Picture 383210027"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21002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shd w:val="clear" w:color="auto" w:fill="F2F2F2" w:themeFill="background1" w:themeFillShade="F2"/>
          </w:tcPr>
          <w:p w:rsidR="60A016A0" w:rsidP="33FC261F" w:rsidRDefault="60A016A0" w14:paraId="3181F838" w14:textId="2BE57BCD">
            <w:pPr>
              <w:rPr>
                <w:sz w:val="20"/>
                <w:szCs w:val="20"/>
              </w:rPr>
            </w:pPr>
            <w:r w:rsidRPr="33FC261F">
              <w:rPr>
                <w:sz w:val="20"/>
                <w:szCs w:val="20"/>
              </w:rPr>
              <w:lastRenderedPageBreak/>
              <w:t xml:space="preserve">Course provides activities for students to develop </w:t>
            </w:r>
            <w:hyperlink r:id="rId56">
              <w:r w:rsidRPr="33FC261F">
                <w:rPr>
                  <w:rStyle w:val="Hyperlink"/>
                  <w:sz w:val="20"/>
                  <w:szCs w:val="20"/>
                </w:rPr>
                <w:t>higher-order thinking</w:t>
              </w:r>
            </w:hyperlink>
            <w:r w:rsidRPr="33FC261F">
              <w:rPr>
                <w:sz w:val="20"/>
                <w:szCs w:val="20"/>
              </w:rPr>
              <w:t xml:space="preserve"> and problem-solving skills, such as critical reflection and analysis</w:t>
            </w:r>
            <w:r w:rsidR="00BC5D03">
              <w:rPr>
                <w:sz w:val="20"/>
                <w:szCs w:val="20"/>
              </w:rPr>
              <w:t>.</w:t>
            </w:r>
          </w:p>
        </w:tc>
        <w:tc>
          <w:tcPr>
            <w:tcW w:w="1035" w:type="dxa"/>
            <w:shd w:val="clear" w:color="auto" w:fill="F2F2F2" w:themeFill="background1" w:themeFillShade="F2"/>
          </w:tcPr>
          <w:p w:rsidR="33FC261F" w:rsidP="302A53F7" w:rsidRDefault="52420C09" w14:paraId="3C6CD2AA" w14:textId="11DDA4A9">
            <w:pPr>
              <w:rPr>
                <w:sz w:val="20"/>
                <w:szCs w:val="20"/>
              </w:rPr>
            </w:pPr>
            <w:r w:rsidRPr="302A53F7">
              <w:rPr>
                <w:sz w:val="20"/>
                <w:szCs w:val="20"/>
              </w:rPr>
              <w:t>Self:</w:t>
            </w:r>
          </w:p>
          <w:p w:rsidR="33FC261F" w:rsidP="33FC261F" w:rsidRDefault="33FC261F" w14:paraId="2B462531" w14:textId="3F064C3B">
            <w:pPr>
              <w:rPr>
                <w:sz w:val="20"/>
                <w:szCs w:val="20"/>
              </w:rPr>
            </w:pPr>
          </w:p>
        </w:tc>
        <w:tc>
          <w:tcPr>
            <w:tcW w:w="4635" w:type="dxa"/>
            <w:shd w:val="clear" w:color="auto" w:fill="F2F2F2" w:themeFill="background1" w:themeFillShade="F2"/>
          </w:tcPr>
          <w:p w:rsidR="33FC261F" w:rsidP="302A53F7" w:rsidRDefault="52420C09" w14:paraId="347B1849" w14:textId="11DDA4A9">
            <w:pPr>
              <w:rPr>
                <w:sz w:val="20"/>
                <w:szCs w:val="20"/>
              </w:rPr>
            </w:pPr>
            <w:r w:rsidRPr="302A53F7">
              <w:rPr>
                <w:sz w:val="20"/>
                <w:szCs w:val="20"/>
              </w:rPr>
              <w:lastRenderedPageBreak/>
              <w:t>Self:</w:t>
            </w:r>
          </w:p>
          <w:p w:rsidR="33FC261F" w:rsidP="33FC261F" w:rsidRDefault="33FC261F" w14:paraId="392719F9" w14:textId="5DA218E4">
            <w:pPr>
              <w:rPr>
                <w:sz w:val="20"/>
                <w:szCs w:val="20"/>
              </w:rPr>
            </w:pPr>
          </w:p>
        </w:tc>
        <w:tc>
          <w:tcPr>
            <w:tcW w:w="4455" w:type="dxa"/>
            <w:shd w:val="clear" w:color="auto" w:fill="F2F2F2" w:themeFill="background1" w:themeFillShade="F2"/>
          </w:tcPr>
          <w:p w:rsidR="33FC261F" w:rsidP="302A53F7" w:rsidRDefault="52420C09" w14:paraId="4B6A82BC" w14:textId="11DDA4A9">
            <w:pPr>
              <w:rPr>
                <w:sz w:val="20"/>
                <w:szCs w:val="20"/>
              </w:rPr>
            </w:pPr>
            <w:r w:rsidRPr="302A53F7">
              <w:rPr>
                <w:sz w:val="20"/>
                <w:szCs w:val="20"/>
              </w:rPr>
              <w:lastRenderedPageBreak/>
              <w:t>Self:</w:t>
            </w:r>
          </w:p>
          <w:p w:rsidR="33FC261F" w:rsidP="33FC261F" w:rsidRDefault="33FC261F" w14:paraId="2B3FD91E" w14:textId="59CE88DC">
            <w:pPr>
              <w:rPr>
                <w:sz w:val="20"/>
                <w:szCs w:val="20"/>
              </w:rPr>
            </w:pPr>
          </w:p>
        </w:tc>
      </w:tr>
      <w:tr w:rsidR="302A53F7" w:rsidTr="7A83C069" w14:paraId="5E7526F1" w14:textId="77777777">
        <w:trPr>
          <w:trHeight w:val="300"/>
        </w:trPr>
        <w:tc>
          <w:tcPr>
            <w:tcW w:w="450" w:type="dxa"/>
            <w:vMerge/>
          </w:tcPr>
          <w:p w:rsidR="00013F43" w:rsidRDefault="00013F43" w14:paraId="3AC9978B" w14:textId="77777777"/>
        </w:tc>
        <w:tc>
          <w:tcPr>
            <w:tcW w:w="1110" w:type="dxa"/>
            <w:vMerge/>
          </w:tcPr>
          <w:p w:rsidR="00013F43" w:rsidRDefault="00013F43" w14:paraId="510CE2C0" w14:textId="77777777"/>
        </w:tc>
        <w:tc>
          <w:tcPr>
            <w:tcW w:w="2524" w:type="dxa"/>
            <w:vMerge/>
          </w:tcPr>
          <w:p w:rsidR="00013F43" w:rsidRDefault="00013F43" w14:paraId="3EC815E4" w14:textId="77777777"/>
        </w:tc>
        <w:tc>
          <w:tcPr>
            <w:tcW w:w="1035" w:type="dxa"/>
            <w:shd w:val="clear" w:color="auto" w:fill="F2F2F2" w:themeFill="background1" w:themeFillShade="F2"/>
          </w:tcPr>
          <w:p w:rsidR="66E3522F" w:rsidP="302A53F7" w:rsidRDefault="66E3522F" w14:paraId="695935EF" w14:textId="535EB070">
            <w:pPr>
              <w:rPr>
                <w:sz w:val="20"/>
                <w:szCs w:val="20"/>
              </w:rPr>
            </w:pPr>
            <w:r w:rsidRPr="302A53F7">
              <w:rPr>
                <w:sz w:val="20"/>
                <w:szCs w:val="20"/>
              </w:rPr>
              <w:t>Peer:</w:t>
            </w:r>
          </w:p>
          <w:p w:rsidR="302A53F7" w:rsidP="302A53F7" w:rsidRDefault="302A53F7" w14:paraId="441C5AC2" w14:textId="61542932">
            <w:pPr>
              <w:rPr>
                <w:sz w:val="20"/>
                <w:szCs w:val="20"/>
              </w:rPr>
            </w:pPr>
          </w:p>
        </w:tc>
        <w:tc>
          <w:tcPr>
            <w:tcW w:w="4635" w:type="dxa"/>
            <w:shd w:val="clear" w:color="auto" w:fill="F2F2F2" w:themeFill="background1" w:themeFillShade="F2"/>
          </w:tcPr>
          <w:p w:rsidR="66E3522F" w:rsidP="302A53F7" w:rsidRDefault="66E3522F" w14:paraId="3ABDFB94" w14:textId="535EB070">
            <w:pPr>
              <w:rPr>
                <w:sz w:val="20"/>
                <w:szCs w:val="20"/>
              </w:rPr>
            </w:pPr>
            <w:r w:rsidRPr="302A53F7">
              <w:rPr>
                <w:sz w:val="20"/>
                <w:szCs w:val="20"/>
              </w:rPr>
              <w:t>Peer:</w:t>
            </w:r>
          </w:p>
          <w:p w:rsidR="302A53F7" w:rsidP="302A53F7" w:rsidRDefault="302A53F7" w14:paraId="5E7B0DF6" w14:textId="468F10ED">
            <w:pPr>
              <w:rPr>
                <w:sz w:val="20"/>
                <w:szCs w:val="20"/>
              </w:rPr>
            </w:pPr>
          </w:p>
        </w:tc>
        <w:tc>
          <w:tcPr>
            <w:tcW w:w="4455" w:type="dxa"/>
            <w:shd w:val="clear" w:color="auto" w:fill="F2F2F2" w:themeFill="background1" w:themeFillShade="F2"/>
          </w:tcPr>
          <w:p w:rsidR="66E3522F" w:rsidP="302A53F7" w:rsidRDefault="66E3522F" w14:paraId="40DFF371" w14:textId="535EB070">
            <w:pPr>
              <w:rPr>
                <w:sz w:val="20"/>
                <w:szCs w:val="20"/>
              </w:rPr>
            </w:pPr>
            <w:r w:rsidRPr="302A53F7">
              <w:rPr>
                <w:sz w:val="20"/>
                <w:szCs w:val="20"/>
              </w:rPr>
              <w:t>Peer:</w:t>
            </w:r>
          </w:p>
          <w:p w:rsidR="302A53F7" w:rsidP="302A53F7" w:rsidRDefault="302A53F7" w14:paraId="29B30623" w14:textId="38D54754">
            <w:pPr>
              <w:rPr>
                <w:sz w:val="20"/>
                <w:szCs w:val="20"/>
              </w:rPr>
            </w:pPr>
          </w:p>
        </w:tc>
      </w:tr>
      <w:tr w:rsidR="302A53F7" w:rsidTr="7A83C069" w14:paraId="7B6DA71C" w14:textId="77777777">
        <w:trPr>
          <w:trHeight w:val="300"/>
        </w:trPr>
        <w:tc>
          <w:tcPr>
            <w:tcW w:w="450" w:type="dxa"/>
            <w:vMerge/>
          </w:tcPr>
          <w:p w:rsidR="00013F43" w:rsidRDefault="00013F43" w14:paraId="7704C528" w14:textId="77777777"/>
        </w:tc>
        <w:tc>
          <w:tcPr>
            <w:tcW w:w="1110" w:type="dxa"/>
            <w:vMerge/>
          </w:tcPr>
          <w:p w:rsidR="00013F43" w:rsidRDefault="00013F43" w14:paraId="4328E061" w14:textId="77777777"/>
        </w:tc>
        <w:tc>
          <w:tcPr>
            <w:tcW w:w="2524" w:type="dxa"/>
            <w:vMerge/>
          </w:tcPr>
          <w:p w:rsidR="00013F43" w:rsidRDefault="00013F43" w14:paraId="1B1FCBA8" w14:textId="77777777"/>
        </w:tc>
        <w:tc>
          <w:tcPr>
            <w:tcW w:w="1035" w:type="dxa"/>
            <w:shd w:val="clear" w:color="auto" w:fill="F2F2F2" w:themeFill="background1" w:themeFillShade="F2"/>
          </w:tcPr>
          <w:p w:rsidR="154D526D" w:rsidP="302A53F7" w:rsidRDefault="154D526D" w14:paraId="7160C086" w14:textId="4DF9A8F1">
            <w:pPr>
              <w:rPr>
                <w:sz w:val="20"/>
                <w:szCs w:val="20"/>
              </w:rPr>
            </w:pPr>
            <w:r w:rsidRPr="302A53F7">
              <w:rPr>
                <w:sz w:val="20"/>
                <w:szCs w:val="20"/>
              </w:rPr>
              <w:t>ID:</w:t>
            </w:r>
          </w:p>
          <w:p w:rsidR="302A53F7" w:rsidP="302A53F7" w:rsidRDefault="302A53F7" w14:paraId="20E1976F" w14:textId="0D256E18">
            <w:pPr>
              <w:rPr>
                <w:sz w:val="20"/>
                <w:szCs w:val="20"/>
              </w:rPr>
            </w:pPr>
          </w:p>
        </w:tc>
        <w:tc>
          <w:tcPr>
            <w:tcW w:w="4635" w:type="dxa"/>
            <w:shd w:val="clear" w:color="auto" w:fill="F2F2F2" w:themeFill="background1" w:themeFillShade="F2"/>
          </w:tcPr>
          <w:p w:rsidR="154D526D" w:rsidP="302A53F7" w:rsidRDefault="154D526D" w14:paraId="24FC9A54" w14:textId="4DF9A8F1">
            <w:pPr>
              <w:rPr>
                <w:sz w:val="20"/>
                <w:szCs w:val="20"/>
              </w:rPr>
            </w:pPr>
            <w:r w:rsidRPr="302A53F7">
              <w:rPr>
                <w:sz w:val="20"/>
                <w:szCs w:val="20"/>
              </w:rPr>
              <w:t>ID:</w:t>
            </w:r>
          </w:p>
          <w:p w:rsidR="302A53F7" w:rsidP="302A53F7" w:rsidRDefault="302A53F7" w14:paraId="6B256B63" w14:textId="4D93EE9E">
            <w:pPr>
              <w:rPr>
                <w:sz w:val="20"/>
                <w:szCs w:val="20"/>
              </w:rPr>
            </w:pPr>
          </w:p>
        </w:tc>
        <w:tc>
          <w:tcPr>
            <w:tcW w:w="4455" w:type="dxa"/>
            <w:shd w:val="clear" w:color="auto" w:fill="F2F2F2" w:themeFill="background1" w:themeFillShade="F2"/>
          </w:tcPr>
          <w:p w:rsidR="154D526D" w:rsidP="302A53F7" w:rsidRDefault="154D526D" w14:paraId="3914DD79" w14:textId="4DF9A8F1">
            <w:pPr>
              <w:rPr>
                <w:sz w:val="20"/>
                <w:szCs w:val="20"/>
              </w:rPr>
            </w:pPr>
            <w:r w:rsidRPr="302A53F7">
              <w:rPr>
                <w:sz w:val="20"/>
                <w:szCs w:val="20"/>
              </w:rPr>
              <w:t>ID:</w:t>
            </w:r>
          </w:p>
          <w:p w:rsidR="302A53F7" w:rsidP="302A53F7" w:rsidRDefault="302A53F7" w14:paraId="767D965F" w14:textId="7A63B161">
            <w:pPr>
              <w:rPr>
                <w:sz w:val="20"/>
                <w:szCs w:val="20"/>
              </w:rPr>
            </w:pPr>
          </w:p>
        </w:tc>
      </w:tr>
      <w:tr w:rsidR="33FC261F" w:rsidTr="7A83C069" w14:paraId="14CC75EA" w14:textId="77777777">
        <w:tc>
          <w:tcPr>
            <w:tcW w:w="450" w:type="dxa"/>
            <w:vMerge w:val="restart"/>
          </w:tcPr>
          <w:p w:rsidR="60A016A0" w:rsidP="33FC261F" w:rsidRDefault="60A016A0" w14:paraId="75AE9FB0" w14:textId="675F19AF">
            <w:pPr>
              <w:rPr>
                <w:sz w:val="18"/>
                <w:szCs w:val="18"/>
              </w:rPr>
            </w:pPr>
            <w:r w:rsidRPr="1C98FE5A">
              <w:rPr>
                <w:sz w:val="18"/>
                <w:szCs w:val="18"/>
              </w:rPr>
              <w:t>27</w:t>
            </w:r>
          </w:p>
        </w:tc>
        <w:tc>
          <w:tcPr>
            <w:tcW w:w="1110" w:type="dxa"/>
            <w:vMerge w:val="restart"/>
          </w:tcPr>
          <w:p w:rsidR="60A016A0" w:rsidP="33FC261F" w:rsidRDefault="60A016A0" w14:paraId="43E84567" w14:textId="77777777">
            <w:pPr>
              <w:spacing w:line="259" w:lineRule="auto"/>
              <w:rPr>
                <w:b/>
                <w:sz w:val="18"/>
                <w:szCs w:val="18"/>
              </w:rPr>
            </w:pPr>
            <w:r w:rsidRPr="1C98FE5A">
              <w:rPr>
                <w:b/>
                <w:sz w:val="18"/>
                <w:szCs w:val="18"/>
              </w:rPr>
              <w:t>Essential</w:t>
            </w:r>
          </w:p>
          <w:p w:rsidR="00182978" w:rsidP="33FC261F" w:rsidRDefault="43188357" w14:paraId="61401566" w14:textId="36E10BAF">
            <w:pPr>
              <w:spacing w:line="259" w:lineRule="auto"/>
              <w:rPr>
                <w:b/>
                <w:sz w:val="18"/>
                <w:szCs w:val="18"/>
              </w:rPr>
            </w:pPr>
            <w:r>
              <w:rPr>
                <w:noProof/>
              </w:rPr>
              <w:drawing>
                <wp:inline distT="0" distB="0" distL="0" distR="0" wp14:anchorId="728A0A3E" wp14:editId="5791A8E2">
                  <wp:extent cx="567690" cy="316230"/>
                  <wp:effectExtent l="0" t="0" r="3810" b="1270"/>
                  <wp:docPr id="247366154" name="Picture 247366154"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66154"/>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tcPr>
          <w:p w:rsidR="60A016A0" w:rsidP="33FC261F" w:rsidRDefault="60A016A0" w14:paraId="31C197A4" w14:textId="41F206B7">
            <w:pPr>
              <w:rPr>
                <w:sz w:val="20"/>
                <w:szCs w:val="20"/>
              </w:rPr>
            </w:pPr>
            <w:r w:rsidRPr="33FC261F">
              <w:rPr>
                <w:sz w:val="20"/>
                <w:szCs w:val="20"/>
              </w:rPr>
              <w:t xml:space="preserve">Course provides </w:t>
            </w:r>
            <w:hyperlink r:id="rId57">
              <w:r w:rsidRPr="33FC261F" w:rsidR="163CD1CF">
                <w:rPr>
                  <w:rStyle w:val="Hyperlink"/>
                  <w:sz w:val="20"/>
                  <w:szCs w:val="20"/>
                </w:rPr>
                <w:t xml:space="preserve">authentic </w:t>
              </w:r>
              <w:r w:rsidRPr="33FC261F">
                <w:rPr>
                  <w:rStyle w:val="Hyperlink"/>
                  <w:sz w:val="20"/>
                  <w:szCs w:val="20"/>
                </w:rPr>
                <w:t>activities</w:t>
              </w:r>
            </w:hyperlink>
            <w:r w:rsidRPr="33FC261F">
              <w:rPr>
                <w:sz w:val="20"/>
                <w:szCs w:val="20"/>
              </w:rPr>
              <w:t xml:space="preserve"> that emulate real world applications of the discipline, such as experiential learning, case studies, and problem-based activities.</w:t>
            </w:r>
          </w:p>
        </w:tc>
        <w:tc>
          <w:tcPr>
            <w:tcW w:w="1035" w:type="dxa"/>
          </w:tcPr>
          <w:p w:rsidR="33FC261F" w:rsidP="302A53F7" w:rsidRDefault="57E327D9" w14:paraId="78E433CC" w14:textId="11DDA4A9">
            <w:pPr>
              <w:rPr>
                <w:sz w:val="20"/>
                <w:szCs w:val="20"/>
              </w:rPr>
            </w:pPr>
            <w:r w:rsidRPr="302A53F7">
              <w:rPr>
                <w:sz w:val="20"/>
                <w:szCs w:val="20"/>
              </w:rPr>
              <w:t>Self:</w:t>
            </w:r>
          </w:p>
          <w:p w:rsidR="33FC261F" w:rsidP="33FC261F" w:rsidRDefault="33FC261F" w14:paraId="647BF5EF" w14:textId="576BB5A0">
            <w:pPr>
              <w:rPr>
                <w:sz w:val="20"/>
                <w:szCs w:val="20"/>
              </w:rPr>
            </w:pPr>
          </w:p>
        </w:tc>
        <w:tc>
          <w:tcPr>
            <w:tcW w:w="4635" w:type="dxa"/>
          </w:tcPr>
          <w:p w:rsidR="33FC261F" w:rsidP="302A53F7" w:rsidRDefault="57E327D9" w14:paraId="04B9B709" w14:textId="11DDA4A9">
            <w:pPr>
              <w:rPr>
                <w:sz w:val="20"/>
                <w:szCs w:val="20"/>
              </w:rPr>
            </w:pPr>
            <w:r w:rsidRPr="302A53F7">
              <w:rPr>
                <w:sz w:val="20"/>
                <w:szCs w:val="20"/>
              </w:rPr>
              <w:t>Self:</w:t>
            </w:r>
          </w:p>
          <w:p w:rsidR="33FC261F" w:rsidP="33FC261F" w:rsidRDefault="33FC261F" w14:paraId="454369A7" w14:textId="24FA704E">
            <w:pPr>
              <w:rPr>
                <w:sz w:val="20"/>
                <w:szCs w:val="20"/>
              </w:rPr>
            </w:pPr>
          </w:p>
        </w:tc>
        <w:tc>
          <w:tcPr>
            <w:tcW w:w="4455" w:type="dxa"/>
          </w:tcPr>
          <w:p w:rsidR="33FC261F" w:rsidP="302A53F7" w:rsidRDefault="57E327D9" w14:paraId="58178B42" w14:textId="11DDA4A9">
            <w:pPr>
              <w:rPr>
                <w:sz w:val="20"/>
                <w:szCs w:val="20"/>
              </w:rPr>
            </w:pPr>
            <w:r w:rsidRPr="302A53F7">
              <w:rPr>
                <w:sz w:val="20"/>
                <w:szCs w:val="20"/>
              </w:rPr>
              <w:t>Self:</w:t>
            </w:r>
          </w:p>
          <w:p w:rsidR="33FC261F" w:rsidP="33FC261F" w:rsidRDefault="33FC261F" w14:paraId="2A544194" w14:textId="2C202029">
            <w:pPr>
              <w:rPr>
                <w:sz w:val="20"/>
                <w:szCs w:val="20"/>
              </w:rPr>
            </w:pPr>
          </w:p>
        </w:tc>
      </w:tr>
      <w:tr w:rsidR="302A53F7" w:rsidTr="7A83C069" w14:paraId="0D128174" w14:textId="77777777">
        <w:trPr>
          <w:trHeight w:val="300"/>
        </w:trPr>
        <w:tc>
          <w:tcPr>
            <w:tcW w:w="450" w:type="dxa"/>
            <w:vMerge/>
          </w:tcPr>
          <w:p w:rsidR="00013F43" w:rsidRDefault="00013F43" w14:paraId="05459F88" w14:textId="77777777"/>
        </w:tc>
        <w:tc>
          <w:tcPr>
            <w:tcW w:w="1110" w:type="dxa"/>
            <w:vMerge/>
          </w:tcPr>
          <w:p w:rsidR="00013F43" w:rsidRDefault="00013F43" w14:paraId="33E252BF" w14:textId="77777777"/>
        </w:tc>
        <w:tc>
          <w:tcPr>
            <w:tcW w:w="2524" w:type="dxa"/>
            <w:vMerge/>
          </w:tcPr>
          <w:p w:rsidR="00013F43" w:rsidRDefault="00013F43" w14:paraId="04CBC65C" w14:textId="77777777"/>
        </w:tc>
        <w:tc>
          <w:tcPr>
            <w:tcW w:w="1035" w:type="dxa"/>
          </w:tcPr>
          <w:p w:rsidR="32FC0E0C" w:rsidP="302A53F7" w:rsidRDefault="32FC0E0C" w14:paraId="19876C6F" w14:textId="535EB070">
            <w:pPr>
              <w:rPr>
                <w:sz w:val="20"/>
                <w:szCs w:val="20"/>
              </w:rPr>
            </w:pPr>
            <w:r w:rsidRPr="302A53F7">
              <w:rPr>
                <w:sz w:val="20"/>
                <w:szCs w:val="20"/>
              </w:rPr>
              <w:t>Peer:</w:t>
            </w:r>
          </w:p>
          <w:p w:rsidR="302A53F7" w:rsidP="302A53F7" w:rsidRDefault="302A53F7" w14:paraId="32B3E56E" w14:textId="1D707644">
            <w:pPr>
              <w:rPr>
                <w:sz w:val="20"/>
                <w:szCs w:val="20"/>
              </w:rPr>
            </w:pPr>
          </w:p>
        </w:tc>
        <w:tc>
          <w:tcPr>
            <w:tcW w:w="4635" w:type="dxa"/>
          </w:tcPr>
          <w:p w:rsidR="32FC0E0C" w:rsidP="302A53F7" w:rsidRDefault="32FC0E0C" w14:paraId="38D37CEA" w14:textId="535EB070">
            <w:pPr>
              <w:rPr>
                <w:sz w:val="20"/>
                <w:szCs w:val="20"/>
              </w:rPr>
            </w:pPr>
            <w:r w:rsidRPr="302A53F7">
              <w:rPr>
                <w:sz w:val="20"/>
                <w:szCs w:val="20"/>
              </w:rPr>
              <w:t>Peer:</w:t>
            </w:r>
          </w:p>
          <w:p w:rsidR="302A53F7" w:rsidP="302A53F7" w:rsidRDefault="302A53F7" w14:paraId="477CD8CC" w14:textId="67A55027">
            <w:pPr>
              <w:rPr>
                <w:sz w:val="20"/>
                <w:szCs w:val="20"/>
              </w:rPr>
            </w:pPr>
          </w:p>
        </w:tc>
        <w:tc>
          <w:tcPr>
            <w:tcW w:w="4455" w:type="dxa"/>
          </w:tcPr>
          <w:p w:rsidR="32FC0E0C" w:rsidP="302A53F7" w:rsidRDefault="32FC0E0C" w14:paraId="610E3FB1" w14:textId="535EB070">
            <w:pPr>
              <w:rPr>
                <w:sz w:val="20"/>
                <w:szCs w:val="20"/>
              </w:rPr>
            </w:pPr>
            <w:r w:rsidRPr="302A53F7">
              <w:rPr>
                <w:sz w:val="20"/>
                <w:szCs w:val="20"/>
              </w:rPr>
              <w:t>Peer:</w:t>
            </w:r>
          </w:p>
          <w:p w:rsidR="302A53F7" w:rsidP="302A53F7" w:rsidRDefault="302A53F7" w14:paraId="1B28A8F4" w14:textId="3C3DDB86">
            <w:pPr>
              <w:rPr>
                <w:sz w:val="20"/>
                <w:szCs w:val="20"/>
              </w:rPr>
            </w:pPr>
          </w:p>
        </w:tc>
      </w:tr>
      <w:tr w:rsidR="302A53F7" w:rsidTr="7A83C069" w14:paraId="08851505" w14:textId="77777777">
        <w:trPr>
          <w:trHeight w:val="300"/>
        </w:trPr>
        <w:tc>
          <w:tcPr>
            <w:tcW w:w="450" w:type="dxa"/>
            <w:vMerge/>
          </w:tcPr>
          <w:p w:rsidR="00013F43" w:rsidRDefault="00013F43" w14:paraId="1897A3C9" w14:textId="77777777"/>
        </w:tc>
        <w:tc>
          <w:tcPr>
            <w:tcW w:w="1110" w:type="dxa"/>
            <w:vMerge/>
          </w:tcPr>
          <w:p w:rsidR="00013F43" w:rsidRDefault="00013F43" w14:paraId="307475B0" w14:textId="77777777"/>
        </w:tc>
        <w:tc>
          <w:tcPr>
            <w:tcW w:w="2524" w:type="dxa"/>
            <w:vMerge/>
          </w:tcPr>
          <w:p w:rsidR="00013F43" w:rsidRDefault="00013F43" w14:paraId="4AA1FA55" w14:textId="77777777"/>
        </w:tc>
        <w:tc>
          <w:tcPr>
            <w:tcW w:w="1035" w:type="dxa"/>
          </w:tcPr>
          <w:p w:rsidR="7833F086" w:rsidP="302A53F7" w:rsidRDefault="7833F086" w14:paraId="5571BF9D" w14:textId="4DF9A8F1">
            <w:pPr>
              <w:rPr>
                <w:sz w:val="20"/>
                <w:szCs w:val="20"/>
              </w:rPr>
            </w:pPr>
            <w:r w:rsidRPr="302A53F7">
              <w:rPr>
                <w:sz w:val="20"/>
                <w:szCs w:val="20"/>
              </w:rPr>
              <w:t>ID:</w:t>
            </w:r>
          </w:p>
          <w:p w:rsidR="302A53F7" w:rsidP="302A53F7" w:rsidRDefault="302A53F7" w14:paraId="695141C3" w14:textId="3A6B5F82">
            <w:pPr>
              <w:rPr>
                <w:sz w:val="20"/>
                <w:szCs w:val="20"/>
              </w:rPr>
            </w:pPr>
          </w:p>
        </w:tc>
        <w:tc>
          <w:tcPr>
            <w:tcW w:w="4635" w:type="dxa"/>
          </w:tcPr>
          <w:p w:rsidR="7833F086" w:rsidP="302A53F7" w:rsidRDefault="7833F086" w14:paraId="08796DEA" w14:textId="4DF9A8F1">
            <w:pPr>
              <w:rPr>
                <w:sz w:val="20"/>
                <w:szCs w:val="20"/>
              </w:rPr>
            </w:pPr>
            <w:r w:rsidRPr="302A53F7">
              <w:rPr>
                <w:sz w:val="20"/>
                <w:szCs w:val="20"/>
              </w:rPr>
              <w:t>ID:</w:t>
            </w:r>
          </w:p>
          <w:p w:rsidR="302A53F7" w:rsidP="302A53F7" w:rsidRDefault="302A53F7" w14:paraId="0D63A5DF" w14:textId="7AAD7F95">
            <w:pPr>
              <w:rPr>
                <w:sz w:val="20"/>
                <w:szCs w:val="20"/>
              </w:rPr>
            </w:pPr>
          </w:p>
        </w:tc>
        <w:tc>
          <w:tcPr>
            <w:tcW w:w="4455" w:type="dxa"/>
          </w:tcPr>
          <w:p w:rsidR="7833F086" w:rsidP="302A53F7" w:rsidRDefault="7833F086" w14:paraId="355D466E" w14:textId="4DF9A8F1">
            <w:pPr>
              <w:rPr>
                <w:sz w:val="20"/>
                <w:szCs w:val="20"/>
              </w:rPr>
            </w:pPr>
            <w:r w:rsidRPr="302A53F7">
              <w:rPr>
                <w:sz w:val="20"/>
                <w:szCs w:val="20"/>
              </w:rPr>
              <w:t>ID:</w:t>
            </w:r>
          </w:p>
          <w:p w:rsidR="302A53F7" w:rsidP="302A53F7" w:rsidRDefault="302A53F7" w14:paraId="4FEA2D2B" w14:textId="7723EE78">
            <w:pPr>
              <w:rPr>
                <w:sz w:val="20"/>
                <w:szCs w:val="20"/>
              </w:rPr>
            </w:pPr>
          </w:p>
        </w:tc>
      </w:tr>
      <w:tr w:rsidR="33FC261F" w:rsidTr="7A83C069" w14:paraId="481B7794" w14:textId="77777777">
        <w:tc>
          <w:tcPr>
            <w:tcW w:w="450" w:type="dxa"/>
            <w:vMerge w:val="restart"/>
            <w:shd w:val="clear" w:color="auto" w:fill="F2F2F2" w:themeFill="background1" w:themeFillShade="F2"/>
          </w:tcPr>
          <w:p w:rsidR="60A016A0" w:rsidP="33FC261F" w:rsidRDefault="60A016A0" w14:paraId="260E1C4F" w14:textId="5429B824">
            <w:pPr>
              <w:rPr>
                <w:sz w:val="18"/>
                <w:szCs w:val="18"/>
              </w:rPr>
            </w:pPr>
            <w:r w:rsidRPr="1C98FE5A">
              <w:rPr>
                <w:sz w:val="18"/>
                <w:szCs w:val="18"/>
              </w:rPr>
              <w:t>28</w:t>
            </w:r>
          </w:p>
        </w:tc>
        <w:tc>
          <w:tcPr>
            <w:tcW w:w="1110" w:type="dxa"/>
            <w:vMerge w:val="restart"/>
            <w:shd w:val="clear" w:color="auto" w:fill="F2F2F2" w:themeFill="background1" w:themeFillShade="F2"/>
          </w:tcPr>
          <w:p w:rsidR="60A016A0" w:rsidP="33FC261F" w:rsidRDefault="60A016A0" w14:paraId="5AF0319E" w14:textId="565252A5">
            <w:pPr>
              <w:spacing w:line="259" w:lineRule="auto"/>
              <w:rPr>
                <w:sz w:val="18"/>
                <w:szCs w:val="18"/>
              </w:rPr>
            </w:pPr>
            <w:r w:rsidRPr="1C98FE5A">
              <w:rPr>
                <w:sz w:val="18"/>
                <w:szCs w:val="18"/>
              </w:rPr>
              <w:t>Important</w:t>
            </w:r>
          </w:p>
        </w:tc>
        <w:tc>
          <w:tcPr>
            <w:tcW w:w="2524" w:type="dxa"/>
            <w:vMerge w:val="restart"/>
            <w:shd w:val="clear" w:color="auto" w:fill="F2F2F2" w:themeFill="background1" w:themeFillShade="F2"/>
          </w:tcPr>
          <w:p w:rsidR="60A016A0" w:rsidP="33FC261F" w:rsidRDefault="60A016A0" w14:paraId="60079DB3" w14:textId="26EBDEC0">
            <w:pPr>
              <w:rPr>
                <w:sz w:val="20"/>
                <w:szCs w:val="20"/>
              </w:rPr>
            </w:pPr>
            <w:r w:rsidRPr="33FC261F">
              <w:rPr>
                <w:sz w:val="20"/>
                <w:szCs w:val="20"/>
              </w:rPr>
              <w:t xml:space="preserve">Where available, </w:t>
            </w:r>
            <w:hyperlink r:id="rId58">
              <w:r w:rsidRPr="33FC261F">
                <w:rPr>
                  <w:rStyle w:val="Hyperlink"/>
                  <w:sz w:val="20"/>
                  <w:szCs w:val="20"/>
                </w:rPr>
                <w:t>Open Educational Resources</w:t>
              </w:r>
            </w:hyperlink>
            <w:r w:rsidRPr="33FC261F">
              <w:rPr>
                <w:sz w:val="20"/>
                <w:szCs w:val="20"/>
              </w:rPr>
              <w:t xml:space="preserve">, free, or </w:t>
            </w:r>
            <w:r w:rsidRPr="33FC261F" w:rsidR="21C96AEE">
              <w:rPr>
                <w:sz w:val="20"/>
                <w:szCs w:val="20"/>
              </w:rPr>
              <w:t>low-cost</w:t>
            </w:r>
            <w:r w:rsidRPr="33FC261F">
              <w:rPr>
                <w:sz w:val="20"/>
                <w:szCs w:val="20"/>
              </w:rPr>
              <w:t xml:space="preserve"> materials are used.</w:t>
            </w:r>
          </w:p>
        </w:tc>
        <w:tc>
          <w:tcPr>
            <w:tcW w:w="1035" w:type="dxa"/>
            <w:shd w:val="clear" w:color="auto" w:fill="F2F2F2" w:themeFill="background1" w:themeFillShade="F2"/>
          </w:tcPr>
          <w:p w:rsidR="33FC261F" w:rsidP="302A53F7" w:rsidRDefault="02177A97" w14:paraId="717B0B72" w14:textId="11DDA4A9">
            <w:pPr>
              <w:rPr>
                <w:sz w:val="20"/>
                <w:szCs w:val="20"/>
              </w:rPr>
            </w:pPr>
            <w:r w:rsidRPr="302A53F7">
              <w:rPr>
                <w:sz w:val="20"/>
                <w:szCs w:val="20"/>
              </w:rPr>
              <w:t>Self:</w:t>
            </w:r>
          </w:p>
          <w:p w:rsidR="33FC261F" w:rsidP="33FC261F" w:rsidRDefault="33FC261F" w14:paraId="0A25B0D3" w14:textId="71F8D5FB">
            <w:pPr>
              <w:rPr>
                <w:sz w:val="20"/>
                <w:szCs w:val="20"/>
              </w:rPr>
            </w:pPr>
          </w:p>
        </w:tc>
        <w:tc>
          <w:tcPr>
            <w:tcW w:w="4635" w:type="dxa"/>
            <w:shd w:val="clear" w:color="auto" w:fill="F2F2F2" w:themeFill="background1" w:themeFillShade="F2"/>
          </w:tcPr>
          <w:p w:rsidR="33FC261F" w:rsidP="302A53F7" w:rsidRDefault="02177A97" w14:paraId="5E9E7181" w14:textId="11DDA4A9">
            <w:pPr>
              <w:rPr>
                <w:sz w:val="20"/>
                <w:szCs w:val="20"/>
              </w:rPr>
            </w:pPr>
            <w:r w:rsidRPr="302A53F7">
              <w:rPr>
                <w:sz w:val="20"/>
                <w:szCs w:val="20"/>
              </w:rPr>
              <w:t>Self:</w:t>
            </w:r>
          </w:p>
          <w:p w:rsidR="33FC261F" w:rsidP="33FC261F" w:rsidRDefault="33FC261F" w14:paraId="56DC5892" w14:textId="714FB1C4">
            <w:pPr>
              <w:rPr>
                <w:sz w:val="20"/>
                <w:szCs w:val="20"/>
              </w:rPr>
            </w:pPr>
          </w:p>
        </w:tc>
        <w:tc>
          <w:tcPr>
            <w:tcW w:w="4455" w:type="dxa"/>
            <w:shd w:val="clear" w:color="auto" w:fill="F2F2F2" w:themeFill="background1" w:themeFillShade="F2"/>
          </w:tcPr>
          <w:p w:rsidR="33FC261F" w:rsidP="302A53F7" w:rsidRDefault="02177A97" w14:paraId="2F75D0F5" w14:textId="11DDA4A9">
            <w:pPr>
              <w:rPr>
                <w:sz w:val="20"/>
                <w:szCs w:val="20"/>
              </w:rPr>
            </w:pPr>
            <w:r w:rsidRPr="302A53F7">
              <w:rPr>
                <w:sz w:val="20"/>
                <w:szCs w:val="20"/>
              </w:rPr>
              <w:t>Self:</w:t>
            </w:r>
          </w:p>
          <w:p w:rsidR="33FC261F" w:rsidP="33FC261F" w:rsidRDefault="33FC261F" w14:paraId="00D552F5" w14:textId="3F224875">
            <w:pPr>
              <w:rPr>
                <w:sz w:val="20"/>
                <w:szCs w:val="20"/>
              </w:rPr>
            </w:pPr>
          </w:p>
        </w:tc>
      </w:tr>
      <w:tr w:rsidR="302A53F7" w:rsidTr="7A83C069" w14:paraId="6F1939B2" w14:textId="77777777">
        <w:trPr>
          <w:trHeight w:val="300"/>
        </w:trPr>
        <w:tc>
          <w:tcPr>
            <w:tcW w:w="450" w:type="dxa"/>
            <w:vMerge/>
          </w:tcPr>
          <w:p w:rsidR="00013F43" w:rsidRDefault="00013F43" w14:paraId="20E26023" w14:textId="77777777"/>
        </w:tc>
        <w:tc>
          <w:tcPr>
            <w:tcW w:w="1110" w:type="dxa"/>
            <w:vMerge/>
          </w:tcPr>
          <w:p w:rsidR="00013F43" w:rsidRDefault="00013F43" w14:paraId="7238FECC" w14:textId="77777777"/>
        </w:tc>
        <w:tc>
          <w:tcPr>
            <w:tcW w:w="2524" w:type="dxa"/>
            <w:vMerge/>
          </w:tcPr>
          <w:p w:rsidR="00013F43" w:rsidRDefault="00013F43" w14:paraId="2A493CAB" w14:textId="77777777"/>
        </w:tc>
        <w:tc>
          <w:tcPr>
            <w:tcW w:w="1035" w:type="dxa"/>
            <w:shd w:val="clear" w:color="auto" w:fill="F2F2F2" w:themeFill="background1" w:themeFillShade="F2"/>
          </w:tcPr>
          <w:p w:rsidR="6275B178" w:rsidP="302A53F7" w:rsidRDefault="6275B178" w14:paraId="087A2533" w14:textId="535EB070">
            <w:pPr>
              <w:rPr>
                <w:sz w:val="20"/>
                <w:szCs w:val="20"/>
              </w:rPr>
            </w:pPr>
            <w:r w:rsidRPr="302A53F7">
              <w:rPr>
                <w:sz w:val="20"/>
                <w:szCs w:val="20"/>
              </w:rPr>
              <w:t>Peer:</w:t>
            </w:r>
          </w:p>
          <w:p w:rsidR="302A53F7" w:rsidP="302A53F7" w:rsidRDefault="302A53F7" w14:paraId="263D25E6" w14:textId="1ABD8318">
            <w:pPr>
              <w:rPr>
                <w:sz w:val="20"/>
                <w:szCs w:val="20"/>
              </w:rPr>
            </w:pPr>
          </w:p>
        </w:tc>
        <w:tc>
          <w:tcPr>
            <w:tcW w:w="4635" w:type="dxa"/>
            <w:shd w:val="clear" w:color="auto" w:fill="F2F2F2" w:themeFill="background1" w:themeFillShade="F2"/>
          </w:tcPr>
          <w:p w:rsidR="6275B178" w:rsidP="302A53F7" w:rsidRDefault="6275B178" w14:paraId="6DD82AB5" w14:textId="535EB070">
            <w:pPr>
              <w:rPr>
                <w:sz w:val="20"/>
                <w:szCs w:val="20"/>
              </w:rPr>
            </w:pPr>
            <w:r w:rsidRPr="302A53F7">
              <w:rPr>
                <w:sz w:val="20"/>
                <w:szCs w:val="20"/>
              </w:rPr>
              <w:t>Peer:</w:t>
            </w:r>
          </w:p>
          <w:p w:rsidR="302A53F7" w:rsidP="302A53F7" w:rsidRDefault="302A53F7" w14:paraId="280863E4" w14:textId="14966E13">
            <w:pPr>
              <w:rPr>
                <w:sz w:val="20"/>
                <w:szCs w:val="20"/>
              </w:rPr>
            </w:pPr>
          </w:p>
        </w:tc>
        <w:tc>
          <w:tcPr>
            <w:tcW w:w="4455" w:type="dxa"/>
            <w:shd w:val="clear" w:color="auto" w:fill="F2F2F2" w:themeFill="background1" w:themeFillShade="F2"/>
          </w:tcPr>
          <w:p w:rsidR="6275B178" w:rsidP="302A53F7" w:rsidRDefault="6275B178" w14:paraId="5AEE36A9" w14:textId="535EB070">
            <w:pPr>
              <w:rPr>
                <w:sz w:val="20"/>
                <w:szCs w:val="20"/>
              </w:rPr>
            </w:pPr>
            <w:r w:rsidRPr="302A53F7">
              <w:rPr>
                <w:sz w:val="20"/>
                <w:szCs w:val="20"/>
              </w:rPr>
              <w:t>Peer:</w:t>
            </w:r>
          </w:p>
          <w:p w:rsidR="302A53F7" w:rsidP="302A53F7" w:rsidRDefault="302A53F7" w14:paraId="5479C024" w14:textId="7B290494">
            <w:pPr>
              <w:rPr>
                <w:sz w:val="20"/>
                <w:szCs w:val="20"/>
              </w:rPr>
            </w:pPr>
          </w:p>
        </w:tc>
      </w:tr>
      <w:tr w:rsidR="302A53F7" w:rsidTr="7A83C069" w14:paraId="3B9A069E" w14:textId="77777777">
        <w:trPr>
          <w:trHeight w:val="300"/>
        </w:trPr>
        <w:tc>
          <w:tcPr>
            <w:tcW w:w="450" w:type="dxa"/>
            <w:vMerge/>
          </w:tcPr>
          <w:p w:rsidR="00013F43" w:rsidRDefault="00013F43" w14:paraId="5D9B9C01" w14:textId="77777777"/>
        </w:tc>
        <w:tc>
          <w:tcPr>
            <w:tcW w:w="1110" w:type="dxa"/>
            <w:vMerge/>
          </w:tcPr>
          <w:p w:rsidR="00013F43" w:rsidRDefault="00013F43" w14:paraId="6BA0CDAD" w14:textId="77777777"/>
        </w:tc>
        <w:tc>
          <w:tcPr>
            <w:tcW w:w="2524" w:type="dxa"/>
            <w:vMerge/>
          </w:tcPr>
          <w:p w:rsidR="00013F43" w:rsidRDefault="00013F43" w14:paraId="733A9DC6" w14:textId="77777777"/>
        </w:tc>
        <w:tc>
          <w:tcPr>
            <w:tcW w:w="1035" w:type="dxa"/>
            <w:shd w:val="clear" w:color="auto" w:fill="F2F2F2" w:themeFill="background1" w:themeFillShade="F2"/>
          </w:tcPr>
          <w:p w:rsidR="29DD972D" w:rsidP="302A53F7" w:rsidRDefault="29DD972D" w14:paraId="3A1CD606" w14:textId="4DF9A8F1">
            <w:pPr>
              <w:rPr>
                <w:sz w:val="20"/>
                <w:szCs w:val="20"/>
              </w:rPr>
            </w:pPr>
            <w:r w:rsidRPr="302A53F7">
              <w:rPr>
                <w:sz w:val="20"/>
                <w:szCs w:val="20"/>
              </w:rPr>
              <w:t>ID:</w:t>
            </w:r>
          </w:p>
          <w:p w:rsidR="302A53F7" w:rsidP="302A53F7" w:rsidRDefault="302A53F7" w14:paraId="2BE14D09" w14:textId="5BAA2059">
            <w:pPr>
              <w:rPr>
                <w:sz w:val="20"/>
                <w:szCs w:val="20"/>
              </w:rPr>
            </w:pPr>
          </w:p>
        </w:tc>
        <w:tc>
          <w:tcPr>
            <w:tcW w:w="4635" w:type="dxa"/>
            <w:shd w:val="clear" w:color="auto" w:fill="F2F2F2" w:themeFill="background1" w:themeFillShade="F2"/>
          </w:tcPr>
          <w:p w:rsidR="29DD972D" w:rsidP="302A53F7" w:rsidRDefault="29DD972D" w14:paraId="2E7DD8D2" w14:textId="4DF9A8F1">
            <w:pPr>
              <w:rPr>
                <w:sz w:val="20"/>
                <w:szCs w:val="20"/>
              </w:rPr>
            </w:pPr>
            <w:r w:rsidRPr="302A53F7">
              <w:rPr>
                <w:sz w:val="20"/>
                <w:szCs w:val="20"/>
              </w:rPr>
              <w:t>ID:</w:t>
            </w:r>
          </w:p>
          <w:p w:rsidR="302A53F7" w:rsidP="302A53F7" w:rsidRDefault="302A53F7" w14:paraId="0882B133" w14:textId="60AD3505">
            <w:pPr>
              <w:rPr>
                <w:sz w:val="20"/>
                <w:szCs w:val="20"/>
              </w:rPr>
            </w:pPr>
          </w:p>
        </w:tc>
        <w:tc>
          <w:tcPr>
            <w:tcW w:w="4455" w:type="dxa"/>
            <w:shd w:val="clear" w:color="auto" w:fill="F2F2F2" w:themeFill="background1" w:themeFillShade="F2"/>
          </w:tcPr>
          <w:p w:rsidR="29DD972D" w:rsidP="302A53F7" w:rsidRDefault="29DD972D" w14:paraId="2D1DFF82" w14:textId="4DF9A8F1">
            <w:pPr>
              <w:rPr>
                <w:sz w:val="20"/>
                <w:szCs w:val="20"/>
              </w:rPr>
            </w:pPr>
            <w:r w:rsidRPr="302A53F7">
              <w:rPr>
                <w:sz w:val="20"/>
                <w:szCs w:val="20"/>
              </w:rPr>
              <w:t>ID:</w:t>
            </w:r>
          </w:p>
          <w:p w:rsidR="302A53F7" w:rsidP="302A53F7" w:rsidRDefault="302A53F7" w14:paraId="2E795881" w14:textId="5EBEB640">
            <w:pPr>
              <w:rPr>
                <w:sz w:val="20"/>
                <w:szCs w:val="20"/>
              </w:rPr>
            </w:pPr>
          </w:p>
        </w:tc>
      </w:tr>
      <w:tr w:rsidR="33FC261F" w:rsidTr="7A83C069" w14:paraId="279C5123" w14:textId="77777777">
        <w:tc>
          <w:tcPr>
            <w:tcW w:w="450" w:type="dxa"/>
            <w:vMerge w:val="restart"/>
          </w:tcPr>
          <w:p w:rsidR="60A016A0" w:rsidP="33FC261F" w:rsidRDefault="60A016A0" w14:paraId="71E61A5F" w14:textId="658734D6">
            <w:pPr>
              <w:rPr>
                <w:sz w:val="18"/>
                <w:szCs w:val="18"/>
              </w:rPr>
            </w:pPr>
            <w:r w:rsidRPr="1C98FE5A">
              <w:rPr>
                <w:sz w:val="18"/>
                <w:szCs w:val="18"/>
              </w:rPr>
              <w:t>29</w:t>
            </w:r>
          </w:p>
        </w:tc>
        <w:tc>
          <w:tcPr>
            <w:tcW w:w="1110" w:type="dxa"/>
            <w:vMerge w:val="restart"/>
          </w:tcPr>
          <w:p w:rsidR="60A016A0" w:rsidP="33FC261F" w:rsidRDefault="60A016A0" w14:paraId="387E1FFC" w14:textId="709A2BC6">
            <w:pPr>
              <w:spacing w:line="259" w:lineRule="auto"/>
              <w:rPr>
                <w:sz w:val="18"/>
                <w:szCs w:val="18"/>
              </w:rPr>
            </w:pPr>
            <w:r w:rsidRPr="1C98FE5A">
              <w:rPr>
                <w:sz w:val="18"/>
                <w:szCs w:val="18"/>
              </w:rPr>
              <w:t>Important</w:t>
            </w:r>
          </w:p>
        </w:tc>
        <w:tc>
          <w:tcPr>
            <w:tcW w:w="2524" w:type="dxa"/>
            <w:vMerge w:val="restart"/>
          </w:tcPr>
          <w:p w:rsidR="60A016A0" w:rsidP="33FC261F" w:rsidRDefault="60A016A0" w14:paraId="435DD491" w14:textId="780963DC">
            <w:pPr>
              <w:rPr>
                <w:sz w:val="20"/>
                <w:szCs w:val="20"/>
              </w:rPr>
            </w:pPr>
            <w:r w:rsidRPr="33FC261F">
              <w:rPr>
                <w:sz w:val="20"/>
                <w:szCs w:val="20"/>
              </w:rPr>
              <w:t xml:space="preserve">Course materials and resources include </w:t>
            </w:r>
            <w:hyperlink r:id="rId59">
              <w:r w:rsidRPr="33FC261F">
                <w:rPr>
                  <w:rStyle w:val="Hyperlink"/>
                  <w:sz w:val="20"/>
                  <w:szCs w:val="20"/>
                </w:rPr>
                <w:t>copyright</w:t>
              </w:r>
            </w:hyperlink>
            <w:r w:rsidRPr="33FC261F">
              <w:rPr>
                <w:sz w:val="20"/>
                <w:szCs w:val="20"/>
              </w:rPr>
              <w:t xml:space="preserve"> and licensing status, clearly stating permission to share where applicable.</w:t>
            </w:r>
          </w:p>
        </w:tc>
        <w:tc>
          <w:tcPr>
            <w:tcW w:w="1035" w:type="dxa"/>
          </w:tcPr>
          <w:p w:rsidR="33FC261F" w:rsidP="302A53F7" w:rsidRDefault="7FF7103A" w14:paraId="5935AA28" w14:textId="11DDA4A9">
            <w:pPr>
              <w:rPr>
                <w:sz w:val="20"/>
                <w:szCs w:val="20"/>
              </w:rPr>
            </w:pPr>
            <w:r w:rsidRPr="302A53F7">
              <w:rPr>
                <w:sz w:val="20"/>
                <w:szCs w:val="20"/>
              </w:rPr>
              <w:t>Self:</w:t>
            </w:r>
          </w:p>
          <w:p w:rsidR="33FC261F" w:rsidP="33FC261F" w:rsidRDefault="33FC261F" w14:paraId="0505DE75" w14:textId="09631B1B">
            <w:pPr>
              <w:rPr>
                <w:sz w:val="20"/>
                <w:szCs w:val="20"/>
              </w:rPr>
            </w:pPr>
          </w:p>
        </w:tc>
        <w:tc>
          <w:tcPr>
            <w:tcW w:w="4635" w:type="dxa"/>
          </w:tcPr>
          <w:p w:rsidR="33FC261F" w:rsidP="302A53F7" w:rsidRDefault="7FF7103A" w14:paraId="340062A0" w14:textId="11DDA4A9">
            <w:pPr>
              <w:rPr>
                <w:sz w:val="20"/>
                <w:szCs w:val="20"/>
              </w:rPr>
            </w:pPr>
            <w:r w:rsidRPr="302A53F7">
              <w:rPr>
                <w:sz w:val="20"/>
                <w:szCs w:val="20"/>
              </w:rPr>
              <w:t>Self:</w:t>
            </w:r>
          </w:p>
          <w:p w:rsidR="33FC261F" w:rsidP="33FC261F" w:rsidRDefault="33FC261F" w14:paraId="43BE22C0" w14:textId="27061214">
            <w:pPr>
              <w:rPr>
                <w:sz w:val="20"/>
                <w:szCs w:val="20"/>
              </w:rPr>
            </w:pPr>
          </w:p>
        </w:tc>
        <w:tc>
          <w:tcPr>
            <w:tcW w:w="4455" w:type="dxa"/>
          </w:tcPr>
          <w:p w:rsidR="33FC261F" w:rsidP="302A53F7" w:rsidRDefault="7FF7103A" w14:paraId="5389EC00" w14:textId="11DDA4A9">
            <w:pPr>
              <w:rPr>
                <w:sz w:val="20"/>
                <w:szCs w:val="20"/>
              </w:rPr>
            </w:pPr>
            <w:r w:rsidRPr="302A53F7">
              <w:rPr>
                <w:sz w:val="20"/>
                <w:szCs w:val="20"/>
              </w:rPr>
              <w:t>Self:</w:t>
            </w:r>
          </w:p>
          <w:p w:rsidR="33FC261F" w:rsidP="33FC261F" w:rsidRDefault="33FC261F" w14:paraId="1FC3ADFD" w14:textId="3D639E18">
            <w:pPr>
              <w:rPr>
                <w:sz w:val="20"/>
                <w:szCs w:val="20"/>
              </w:rPr>
            </w:pPr>
          </w:p>
        </w:tc>
      </w:tr>
      <w:tr w:rsidR="302A53F7" w:rsidTr="7A83C069" w14:paraId="4192BDAA" w14:textId="77777777">
        <w:trPr>
          <w:trHeight w:val="300"/>
        </w:trPr>
        <w:tc>
          <w:tcPr>
            <w:tcW w:w="450" w:type="dxa"/>
            <w:vMerge/>
          </w:tcPr>
          <w:p w:rsidR="00013F43" w:rsidRDefault="00013F43" w14:paraId="516996F4" w14:textId="77777777"/>
        </w:tc>
        <w:tc>
          <w:tcPr>
            <w:tcW w:w="1110" w:type="dxa"/>
            <w:vMerge/>
          </w:tcPr>
          <w:p w:rsidR="00013F43" w:rsidRDefault="00013F43" w14:paraId="6E4E671D" w14:textId="77777777"/>
        </w:tc>
        <w:tc>
          <w:tcPr>
            <w:tcW w:w="2524" w:type="dxa"/>
            <w:vMerge/>
          </w:tcPr>
          <w:p w:rsidR="00013F43" w:rsidRDefault="00013F43" w14:paraId="37F6CB43" w14:textId="77777777"/>
        </w:tc>
        <w:tc>
          <w:tcPr>
            <w:tcW w:w="1035" w:type="dxa"/>
          </w:tcPr>
          <w:p w:rsidR="4C891CCF" w:rsidP="302A53F7" w:rsidRDefault="4C891CCF" w14:paraId="5C7969E7" w14:textId="535EB070">
            <w:pPr>
              <w:rPr>
                <w:sz w:val="20"/>
                <w:szCs w:val="20"/>
              </w:rPr>
            </w:pPr>
            <w:r w:rsidRPr="302A53F7">
              <w:rPr>
                <w:sz w:val="20"/>
                <w:szCs w:val="20"/>
              </w:rPr>
              <w:t>Peer:</w:t>
            </w:r>
          </w:p>
          <w:p w:rsidR="302A53F7" w:rsidP="302A53F7" w:rsidRDefault="302A53F7" w14:paraId="0F6B2234" w14:textId="319592C0">
            <w:pPr>
              <w:rPr>
                <w:sz w:val="20"/>
                <w:szCs w:val="20"/>
              </w:rPr>
            </w:pPr>
          </w:p>
        </w:tc>
        <w:tc>
          <w:tcPr>
            <w:tcW w:w="4635" w:type="dxa"/>
          </w:tcPr>
          <w:p w:rsidR="4C891CCF" w:rsidP="302A53F7" w:rsidRDefault="4C891CCF" w14:paraId="7EFDDD41" w14:textId="535EB070">
            <w:pPr>
              <w:rPr>
                <w:sz w:val="20"/>
                <w:szCs w:val="20"/>
              </w:rPr>
            </w:pPr>
            <w:r w:rsidRPr="302A53F7">
              <w:rPr>
                <w:sz w:val="20"/>
                <w:szCs w:val="20"/>
              </w:rPr>
              <w:t>Peer:</w:t>
            </w:r>
          </w:p>
          <w:p w:rsidR="302A53F7" w:rsidP="302A53F7" w:rsidRDefault="302A53F7" w14:paraId="57FFF2C0" w14:textId="498EE790">
            <w:pPr>
              <w:rPr>
                <w:sz w:val="20"/>
                <w:szCs w:val="20"/>
              </w:rPr>
            </w:pPr>
          </w:p>
        </w:tc>
        <w:tc>
          <w:tcPr>
            <w:tcW w:w="4455" w:type="dxa"/>
          </w:tcPr>
          <w:p w:rsidR="4C891CCF" w:rsidP="302A53F7" w:rsidRDefault="4C891CCF" w14:paraId="1D84DF64" w14:textId="535EB070">
            <w:pPr>
              <w:rPr>
                <w:sz w:val="20"/>
                <w:szCs w:val="20"/>
              </w:rPr>
            </w:pPr>
            <w:r w:rsidRPr="302A53F7">
              <w:rPr>
                <w:sz w:val="20"/>
                <w:szCs w:val="20"/>
              </w:rPr>
              <w:t>Peer:</w:t>
            </w:r>
          </w:p>
          <w:p w:rsidR="302A53F7" w:rsidP="302A53F7" w:rsidRDefault="302A53F7" w14:paraId="08B6A85C" w14:textId="4D772565">
            <w:pPr>
              <w:rPr>
                <w:sz w:val="20"/>
                <w:szCs w:val="20"/>
              </w:rPr>
            </w:pPr>
          </w:p>
        </w:tc>
      </w:tr>
      <w:tr w:rsidR="302A53F7" w:rsidTr="7A83C069" w14:paraId="574F4BE5" w14:textId="77777777">
        <w:trPr>
          <w:trHeight w:val="300"/>
        </w:trPr>
        <w:tc>
          <w:tcPr>
            <w:tcW w:w="450" w:type="dxa"/>
            <w:vMerge/>
          </w:tcPr>
          <w:p w:rsidR="00013F43" w:rsidRDefault="00013F43" w14:paraId="41442DB6" w14:textId="77777777"/>
        </w:tc>
        <w:tc>
          <w:tcPr>
            <w:tcW w:w="1110" w:type="dxa"/>
            <w:vMerge/>
          </w:tcPr>
          <w:p w:rsidR="00013F43" w:rsidRDefault="00013F43" w14:paraId="425D3C31" w14:textId="77777777"/>
        </w:tc>
        <w:tc>
          <w:tcPr>
            <w:tcW w:w="2524" w:type="dxa"/>
            <w:vMerge/>
          </w:tcPr>
          <w:p w:rsidR="00013F43" w:rsidRDefault="00013F43" w14:paraId="57F882BD" w14:textId="77777777"/>
        </w:tc>
        <w:tc>
          <w:tcPr>
            <w:tcW w:w="1035" w:type="dxa"/>
          </w:tcPr>
          <w:p w:rsidR="2A72D20D" w:rsidP="302A53F7" w:rsidRDefault="2A72D20D" w14:paraId="3DCEFB2B" w14:textId="4DF9A8F1">
            <w:pPr>
              <w:rPr>
                <w:sz w:val="20"/>
                <w:szCs w:val="20"/>
              </w:rPr>
            </w:pPr>
            <w:r w:rsidRPr="302A53F7">
              <w:rPr>
                <w:sz w:val="20"/>
                <w:szCs w:val="20"/>
              </w:rPr>
              <w:t>ID:</w:t>
            </w:r>
          </w:p>
          <w:p w:rsidR="302A53F7" w:rsidP="302A53F7" w:rsidRDefault="302A53F7" w14:paraId="6DFA2675" w14:textId="115435D2">
            <w:pPr>
              <w:rPr>
                <w:sz w:val="20"/>
                <w:szCs w:val="20"/>
              </w:rPr>
            </w:pPr>
          </w:p>
        </w:tc>
        <w:tc>
          <w:tcPr>
            <w:tcW w:w="4635" w:type="dxa"/>
          </w:tcPr>
          <w:p w:rsidR="2A72D20D" w:rsidP="302A53F7" w:rsidRDefault="2A72D20D" w14:paraId="1F5DEE9E" w14:textId="4DF9A8F1">
            <w:pPr>
              <w:rPr>
                <w:sz w:val="20"/>
                <w:szCs w:val="20"/>
              </w:rPr>
            </w:pPr>
            <w:r w:rsidRPr="302A53F7">
              <w:rPr>
                <w:sz w:val="20"/>
                <w:szCs w:val="20"/>
              </w:rPr>
              <w:t>ID:</w:t>
            </w:r>
          </w:p>
          <w:p w:rsidR="302A53F7" w:rsidP="302A53F7" w:rsidRDefault="302A53F7" w14:paraId="6D43A8B7" w14:textId="02CBF167">
            <w:pPr>
              <w:rPr>
                <w:sz w:val="20"/>
                <w:szCs w:val="20"/>
              </w:rPr>
            </w:pPr>
          </w:p>
        </w:tc>
        <w:tc>
          <w:tcPr>
            <w:tcW w:w="4455" w:type="dxa"/>
          </w:tcPr>
          <w:p w:rsidR="2A72D20D" w:rsidP="302A53F7" w:rsidRDefault="2A72D20D" w14:paraId="19F52B09" w14:textId="4DF9A8F1">
            <w:pPr>
              <w:rPr>
                <w:sz w:val="20"/>
                <w:szCs w:val="20"/>
              </w:rPr>
            </w:pPr>
            <w:r w:rsidRPr="302A53F7">
              <w:rPr>
                <w:sz w:val="20"/>
                <w:szCs w:val="20"/>
              </w:rPr>
              <w:t>ID:</w:t>
            </w:r>
          </w:p>
          <w:p w:rsidR="302A53F7" w:rsidP="302A53F7" w:rsidRDefault="302A53F7" w14:paraId="6A313A32" w14:textId="1D69FB39">
            <w:pPr>
              <w:rPr>
                <w:sz w:val="20"/>
                <w:szCs w:val="20"/>
              </w:rPr>
            </w:pPr>
          </w:p>
        </w:tc>
      </w:tr>
      <w:tr w:rsidR="33FC261F" w:rsidTr="7A83C069" w14:paraId="6D6C61DB" w14:textId="77777777">
        <w:tc>
          <w:tcPr>
            <w:tcW w:w="450" w:type="dxa"/>
            <w:vMerge w:val="restart"/>
            <w:shd w:val="clear" w:color="auto" w:fill="F2F2F2" w:themeFill="background1" w:themeFillShade="F2"/>
          </w:tcPr>
          <w:p w:rsidR="60A016A0" w:rsidP="33FC261F" w:rsidRDefault="60A016A0" w14:paraId="187B026F" w14:textId="0EA87757">
            <w:pPr>
              <w:rPr>
                <w:sz w:val="18"/>
                <w:szCs w:val="18"/>
              </w:rPr>
            </w:pPr>
            <w:r w:rsidRPr="1C98FE5A">
              <w:rPr>
                <w:sz w:val="18"/>
                <w:szCs w:val="18"/>
              </w:rPr>
              <w:t>30</w:t>
            </w:r>
          </w:p>
        </w:tc>
        <w:tc>
          <w:tcPr>
            <w:tcW w:w="1110" w:type="dxa"/>
            <w:vMerge w:val="restart"/>
            <w:shd w:val="clear" w:color="auto" w:fill="F2F2F2" w:themeFill="background1" w:themeFillShade="F2"/>
          </w:tcPr>
          <w:p w:rsidR="60A016A0" w:rsidP="33FC261F" w:rsidRDefault="60A016A0" w14:paraId="02B7EDC9" w14:textId="77777777">
            <w:pPr>
              <w:spacing w:line="259" w:lineRule="auto"/>
              <w:rPr>
                <w:b/>
                <w:sz w:val="18"/>
                <w:szCs w:val="18"/>
              </w:rPr>
            </w:pPr>
            <w:r w:rsidRPr="1C98FE5A">
              <w:rPr>
                <w:b/>
                <w:sz w:val="18"/>
                <w:szCs w:val="18"/>
              </w:rPr>
              <w:t>Essential</w:t>
            </w:r>
          </w:p>
          <w:p w:rsidR="0072025F" w:rsidP="33FC261F" w:rsidRDefault="07D8849C" w14:paraId="09D51914" w14:textId="574A311A">
            <w:pPr>
              <w:spacing w:line="259" w:lineRule="auto"/>
              <w:rPr>
                <w:b/>
                <w:sz w:val="18"/>
                <w:szCs w:val="18"/>
              </w:rPr>
            </w:pPr>
            <w:r>
              <w:rPr>
                <w:noProof/>
              </w:rPr>
              <w:drawing>
                <wp:inline distT="0" distB="0" distL="0" distR="0" wp14:anchorId="544A85EA" wp14:editId="17CA014F">
                  <wp:extent cx="510921" cy="413195"/>
                  <wp:effectExtent l="0" t="0" r="3810" b="0"/>
                  <wp:docPr id="1600179511" name="Picture 1600179511"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179511"/>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10921" cy="413195"/>
                          </a:xfrm>
                          <a:prstGeom prst="rect">
                            <a:avLst/>
                          </a:prstGeom>
                        </pic:spPr>
                      </pic:pic>
                    </a:graphicData>
                  </a:graphic>
                </wp:inline>
              </w:drawing>
            </w:r>
          </w:p>
        </w:tc>
        <w:tc>
          <w:tcPr>
            <w:tcW w:w="2524" w:type="dxa"/>
            <w:vMerge w:val="restart"/>
            <w:shd w:val="clear" w:color="auto" w:fill="F2F2F2" w:themeFill="background1" w:themeFillShade="F2"/>
          </w:tcPr>
          <w:p w:rsidR="60A016A0" w:rsidP="33FC261F" w:rsidRDefault="60A016A0" w14:paraId="1FD98E87" w14:textId="0BD27C94">
            <w:pPr>
              <w:rPr>
                <w:sz w:val="20"/>
                <w:szCs w:val="20"/>
              </w:rPr>
            </w:pPr>
            <w:r w:rsidRPr="33FC261F">
              <w:rPr>
                <w:sz w:val="20"/>
                <w:szCs w:val="20"/>
              </w:rPr>
              <w:t xml:space="preserve">All text content is </w:t>
            </w:r>
            <w:hyperlink r:id="rId61">
              <w:r w:rsidRPr="33FC261F">
                <w:rPr>
                  <w:rStyle w:val="Hyperlink"/>
                  <w:sz w:val="20"/>
                  <w:szCs w:val="20"/>
                </w:rPr>
                <w:t>readable by assistive technology</w:t>
              </w:r>
            </w:hyperlink>
            <w:r w:rsidRPr="33FC261F">
              <w:rPr>
                <w:sz w:val="20"/>
                <w:szCs w:val="20"/>
              </w:rPr>
              <w:t>, including a PDF or any text contained in an image.</w:t>
            </w:r>
          </w:p>
        </w:tc>
        <w:tc>
          <w:tcPr>
            <w:tcW w:w="1035" w:type="dxa"/>
            <w:shd w:val="clear" w:color="auto" w:fill="F2F2F2" w:themeFill="background1" w:themeFillShade="F2"/>
          </w:tcPr>
          <w:p w:rsidR="33FC261F" w:rsidP="302A53F7" w:rsidRDefault="5560FD3F" w14:paraId="33294350" w14:textId="11DDA4A9">
            <w:pPr>
              <w:rPr>
                <w:sz w:val="20"/>
                <w:szCs w:val="20"/>
              </w:rPr>
            </w:pPr>
            <w:r w:rsidRPr="302A53F7">
              <w:rPr>
                <w:sz w:val="20"/>
                <w:szCs w:val="20"/>
              </w:rPr>
              <w:t>Self:</w:t>
            </w:r>
          </w:p>
          <w:p w:rsidR="33FC261F" w:rsidP="33FC261F" w:rsidRDefault="33FC261F" w14:paraId="4992B1CE" w14:textId="09E16148">
            <w:pPr>
              <w:rPr>
                <w:sz w:val="20"/>
                <w:szCs w:val="20"/>
              </w:rPr>
            </w:pPr>
          </w:p>
        </w:tc>
        <w:tc>
          <w:tcPr>
            <w:tcW w:w="4635" w:type="dxa"/>
            <w:shd w:val="clear" w:color="auto" w:fill="F2F2F2" w:themeFill="background1" w:themeFillShade="F2"/>
          </w:tcPr>
          <w:p w:rsidR="33FC261F" w:rsidP="302A53F7" w:rsidRDefault="5560FD3F" w14:paraId="0646E25B" w14:textId="11DDA4A9">
            <w:pPr>
              <w:rPr>
                <w:sz w:val="20"/>
                <w:szCs w:val="20"/>
              </w:rPr>
            </w:pPr>
            <w:r w:rsidRPr="302A53F7">
              <w:rPr>
                <w:sz w:val="20"/>
                <w:szCs w:val="20"/>
              </w:rPr>
              <w:t>Self:</w:t>
            </w:r>
          </w:p>
          <w:p w:rsidR="33FC261F" w:rsidP="33FC261F" w:rsidRDefault="33FC261F" w14:paraId="1D4D92F7" w14:textId="4BF48094">
            <w:pPr>
              <w:rPr>
                <w:sz w:val="20"/>
                <w:szCs w:val="20"/>
              </w:rPr>
            </w:pPr>
          </w:p>
        </w:tc>
        <w:tc>
          <w:tcPr>
            <w:tcW w:w="4455" w:type="dxa"/>
            <w:shd w:val="clear" w:color="auto" w:fill="F2F2F2" w:themeFill="background1" w:themeFillShade="F2"/>
          </w:tcPr>
          <w:p w:rsidR="33FC261F" w:rsidP="302A53F7" w:rsidRDefault="5560FD3F" w14:paraId="19AAE1A0" w14:textId="11DDA4A9">
            <w:pPr>
              <w:rPr>
                <w:sz w:val="20"/>
                <w:szCs w:val="20"/>
              </w:rPr>
            </w:pPr>
            <w:r w:rsidRPr="302A53F7">
              <w:rPr>
                <w:sz w:val="20"/>
                <w:szCs w:val="20"/>
              </w:rPr>
              <w:t>Self:</w:t>
            </w:r>
          </w:p>
          <w:p w:rsidR="33FC261F" w:rsidP="33FC261F" w:rsidRDefault="33FC261F" w14:paraId="59992A2D" w14:textId="001FA1BE">
            <w:pPr>
              <w:rPr>
                <w:sz w:val="20"/>
                <w:szCs w:val="20"/>
              </w:rPr>
            </w:pPr>
          </w:p>
        </w:tc>
      </w:tr>
      <w:tr w:rsidR="302A53F7" w:rsidTr="7A83C069" w14:paraId="3B69B07D" w14:textId="77777777">
        <w:trPr>
          <w:trHeight w:val="300"/>
        </w:trPr>
        <w:tc>
          <w:tcPr>
            <w:tcW w:w="450" w:type="dxa"/>
            <w:vMerge/>
          </w:tcPr>
          <w:p w:rsidR="00013F43" w:rsidRDefault="00013F43" w14:paraId="5F2C9DB7" w14:textId="77777777"/>
        </w:tc>
        <w:tc>
          <w:tcPr>
            <w:tcW w:w="1110" w:type="dxa"/>
            <w:vMerge/>
          </w:tcPr>
          <w:p w:rsidR="00013F43" w:rsidRDefault="00013F43" w14:paraId="25A4D0BE" w14:textId="77777777"/>
        </w:tc>
        <w:tc>
          <w:tcPr>
            <w:tcW w:w="2524" w:type="dxa"/>
            <w:vMerge/>
          </w:tcPr>
          <w:p w:rsidR="00013F43" w:rsidRDefault="00013F43" w14:paraId="3BC83CAA" w14:textId="77777777"/>
        </w:tc>
        <w:tc>
          <w:tcPr>
            <w:tcW w:w="1035" w:type="dxa"/>
            <w:shd w:val="clear" w:color="auto" w:fill="F2F2F2" w:themeFill="background1" w:themeFillShade="F2"/>
          </w:tcPr>
          <w:p w:rsidR="585DF3A7" w:rsidP="302A53F7" w:rsidRDefault="585DF3A7" w14:paraId="1E40C107" w14:textId="535EB070">
            <w:pPr>
              <w:rPr>
                <w:sz w:val="20"/>
                <w:szCs w:val="20"/>
              </w:rPr>
            </w:pPr>
            <w:r w:rsidRPr="302A53F7">
              <w:rPr>
                <w:sz w:val="20"/>
                <w:szCs w:val="20"/>
              </w:rPr>
              <w:t>Peer:</w:t>
            </w:r>
          </w:p>
          <w:p w:rsidR="302A53F7" w:rsidP="302A53F7" w:rsidRDefault="302A53F7" w14:paraId="3AD8275E" w14:textId="262F5887">
            <w:pPr>
              <w:rPr>
                <w:sz w:val="20"/>
                <w:szCs w:val="20"/>
              </w:rPr>
            </w:pPr>
          </w:p>
        </w:tc>
        <w:tc>
          <w:tcPr>
            <w:tcW w:w="4635" w:type="dxa"/>
            <w:shd w:val="clear" w:color="auto" w:fill="F2F2F2" w:themeFill="background1" w:themeFillShade="F2"/>
          </w:tcPr>
          <w:p w:rsidR="585DF3A7" w:rsidP="302A53F7" w:rsidRDefault="585DF3A7" w14:paraId="63CD6FF4" w14:textId="535EB070">
            <w:pPr>
              <w:rPr>
                <w:sz w:val="20"/>
                <w:szCs w:val="20"/>
              </w:rPr>
            </w:pPr>
            <w:r w:rsidRPr="302A53F7">
              <w:rPr>
                <w:sz w:val="20"/>
                <w:szCs w:val="20"/>
              </w:rPr>
              <w:t>Peer:</w:t>
            </w:r>
          </w:p>
          <w:p w:rsidR="302A53F7" w:rsidP="302A53F7" w:rsidRDefault="302A53F7" w14:paraId="7FA38B76" w14:textId="1CF30C62">
            <w:pPr>
              <w:rPr>
                <w:sz w:val="20"/>
                <w:szCs w:val="20"/>
              </w:rPr>
            </w:pPr>
          </w:p>
        </w:tc>
        <w:tc>
          <w:tcPr>
            <w:tcW w:w="4455" w:type="dxa"/>
            <w:shd w:val="clear" w:color="auto" w:fill="F2F2F2" w:themeFill="background1" w:themeFillShade="F2"/>
          </w:tcPr>
          <w:p w:rsidR="585DF3A7" w:rsidP="302A53F7" w:rsidRDefault="585DF3A7" w14:paraId="5A80453C" w14:textId="535EB070">
            <w:pPr>
              <w:rPr>
                <w:sz w:val="20"/>
                <w:szCs w:val="20"/>
              </w:rPr>
            </w:pPr>
            <w:r w:rsidRPr="302A53F7">
              <w:rPr>
                <w:sz w:val="20"/>
                <w:szCs w:val="20"/>
              </w:rPr>
              <w:t>Peer:</w:t>
            </w:r>
          </w:p>
          <w:p w:rsidR="302A53F7" w:rsidP="302A53F7" w:rsidRDefault="302A53F7" w14:paraId="3C932897" w14:textId="78D39359">
            <w:pPr>
              <w:rPr>
                <w:sz w:val="20"/>
                <w:szCs w:val="20"/>
              </w:rPr>
            </w:pPr>
          </w:p>
        </w:tc>
      </w:tr>
      <w:tr w:rsidR="302A53F7" w:rsidTr="7A83C069" w14:paraId="2F5184DA" w14:textId="77777777">
        <w:trPr>
          <w:trHeight w:val="300"/>
        </w:trPr>
        <w:tc>
          <w:tcPr>
            <w:tcW w:w="450" w:type="dxa"/>
            <w:vMerge/>
          </w:tcPr>
          <w:p w:rsidR="00013F43" w:rsidRDefault="00013F43" w14:paraId="60299AB5" w14:textId="77777777"/>
        </w:tc>
        <w:tc>
          <w:tcPr>
            <w:tcW w:w="1110" w:type="dxa"/>
            <w:vMerge/>
          </w:tcPr>
          <w:p w:rsidR="00013F43" w:rsidRDefault="00013F43" w14:paraId="020C24EC" w14:textId="77777777"/>
        </w:tc>
        <w:tc>
          <w:tcPr>
            <w:tcW w:w="2524" w:type="dxa"/>
            <w:vMerge/>
          </w:tcPr>
          <w:p w:rsidR="00013F43" w:rsidRDefault="00013F43" w14:paraId="1456423D" w14:textId="77777777"/>
        </w:tc>
        <w:tc>
          <w:tcPr>
            <w:tcW w:w="1035" w:type="dxa"/>
            <w:shd w:val="clear" w:color="auto" w:fill="F2F2F2" w:themeFill="background1" w:themeFillShade="F2"/>
          </w:tcPr>
          <w:p w:rsidR="0D7766A2" w:rsidP="302A53F7" w:rsidRDefault="0D7766A2" w14:paraId="6159E0BC" w14:textId="4DF9A8F1">
            <w:pPr>
              <w:rPr>
                <w:sz w:val="20"/>
                <w:szCs w:val="20"/>
              </w:rPr>
            </w:pPr>
            <w:r w:rsidRPr="302A53F7">
              <w:rPr>
                <w:sz w:val="20"/>
                <w:szCs w:val="20"/>
              </w:rPr>
              <w:t>ID:</w:t>
            </w:r>
          </w:p>
          <w:p w:rsidR="302A53F7" w:rsidP="302A53F7" w:rsidRDefault="302A53F7" w14:paraId="49E5832E" w14:textId="024C4D9C">
            <w:pPr>
              <w:rPr>
                <w:sz w:val="20"/>
                <w:szCs w:val="20"/>
              </w:rPr>
            </w:pPr>
          </w:p>
        </w:tc>
        <w:tc>
          <w:tcPr>
            <w:tcW w:w="4635" w:type="dxa"/>
            <w:shd w:val="clear" w:color="auto" w:fill="F2F2F2" w:themeFill="background1" w:themeFillShade="F2"/>
          </w:tcPr>
          <w:p w:rsidR="0D7766A2" w:rsidP="302A53F7" w:rsidRDefault="0D7766A2" w14:paraId="750F2CC4" w14:textId="4DF9A8F1">
            <w:pPr>
              <w:rPr>
                <w:sz w:val="20"/>
                <w:szCs w:val="20"/>
              </w:rPr>
            </w:pPr>
            <w:r w:rsidRPr="302A53F7">
              <w:rPr>
                <w:sz w:val="20"/>
                <w:szCs w:val="20"/>
              </w:rPr>
              <w:t>ID:</w:t>
            </w:r>
          </w:p>
          <w:p w:rsidR="302A53F7" w:rsidP="302A53F7" w:rsidRDefault="302A53F7" w14:paraId="2B140396" w14:textId="005C54C0">
            <w:pPr>
              <w:rPr>
                <w:sz w:val="20"/>
                <w:szCs w:val="20"/>
              </w:rPr>
            </w:pPr>
          </w:p>
        </w:tc>
        <w:tc>
          <w:tcPr>
            <w:tcW w:w="4455" w:type="dxa"/>
            <w:shd w:val="clear" w:color="auto" w:fill="F2F2F2" w:themeFill="background1" w:themeFillShade="F2"/>
          </w:tcPr>
          <w:p w:rsidR="0D7766A2" w:rsidP="302A53F7" w:rsidRDefault="0D7766A2" w14:paraId="1582EF2F" w14:textId="4DF9A8F1">
            <w:pPr>
              <w:rPr>
                <w:sz w:val="20"/>
                <w:szCs w:val="20"/>
              </w:rPr>
            </w:pPr>
            <w:r w:rsidRPr="302A53F7">
              <w:rPr>
                <w:sz w:val="20"/>
                <w:szCs w:val="20"/>
              </w:rPr>
              <w:t>ID:</w:t>
            </w:r>
          </w:p>
          <w:p w:rsidR="302A53F7" w:rsidP="302A53F7" w:rsidRDefault="302A53F7" w14:paraId="66566E2F" w14:textId="3D62B0B7">
            <w:pPr>
              <w:rPr>
                <w:sz w:val="20"/>
                <w:szCs w:val="20"/>
              </w:rPr>
            </w:pPr>
          </w:p>
        </w:tc>
      </w:tr>
      <w:tr w:rsidR="33FC261F" w:rsidTr="7A83C069" w14:paraId="0BCD6A8E" w14:textId="77777777">
        <w:tc>
          <w:tcPr>
            <w:tcW w:w="450" w:type="dxa"/>
            <w:vMerge w:val="restart"/>
          </w:tcPr>
          <w:p w:rsidR="60A016A0" w:rsidP="33FC261F" w:rsidRDefault="60A016A0" w14:paraId="1F0BB290" w14:textId="3A30DA3E">
            <w:pPr>
              <w:rPr>
                <w:sz w:val="18"/>
                <w:szCs w:val="18"/>
              </w:rPr>
            </w:pPr>
            <w:r w:rsidRPr="1C98FE5A">
              <w:rPr>
                <w:sz w:val="18"/>
                <w:szCs w:val="18"/>
              </w:rPr>
              <w:t>31</w:t>
            </w:r>
          </w:p>
        </w:tc>
        <w:tc>
          <w:tcPr>
            <w:tcW w:w="1110" w:type="dxa"/>
            <w:vMerge w:val="restart"/>
          </w:tcPr>
          <w:p w:rsidR="33FC261F" w:rsidP="33FC261F" w:rsidRDefault="33FC261F" w14:paraId="291F3E3F" w14:textId="77777777">
            <w:pPr>
              <w:rPr>
                <w:b/>
                <w:sz w:val="18"/>
                <w:szCs w:val="18"/>
              </w:rPr>
            </w:pPr>
            <w:r w:rsidRPr="1C98FE5A">
              <w:rPr>
                <w:b/>
                <w:sz w:val="18"/>
                <w:szCs w:val="18"/>
              </w:rPr>
              <w:t>Essential</w:t>
            </w:r>
          </w:p>
          <w:p w:rsidR="0072025F" w:rsidP="33FC261F" w:rsidRDefault="07D8849C" w14:paraId="50B5C2D5" w14:textId="28AB9242">
            <w:pPr>
              <w:rPr>
                <w:sz w:val="18"/>
                <w:szCs w:val="18"/>
              </w:rPr>
            </w:pPr>
            <w:r>
              <w:rPr>
                <w:noProof/>
              </w:rPr>
              <w:drawing>
                <wp:inline distT="0" distB="0" distL="0" distR="0" wp14:anchorId="5916B4EF" wp14:editId="57EC1C2B">
                  <wp:extent cx="520579" cy="421005"/>
                  <wp:effectExtent l="0" t="0" r="3810" b="0"/>
                  <wp:docPr id="236731648" name="Picture 236731648"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731648"/>
                          <pic:cNvPicPr/>
                        </pic:nvPicPr>
                        <pic:blipFill>
                          <a:blip r:embed="rId62" cstate="print">
                            <a:extLst>
                              <a:ext uri="{28A0092B-C50C-407E-A947-70E740481C1C}">
                                <a14:useLocalDpi xmlns:a14="http://schemas.microsoft.com/office/drawing/2010/main" val="0"/>
                              </a:ext>
                            </a:extLst>
                          </a:blip>
                          <a:stretch>
                            <a:fillRect/>
                          </a:stretch>
                        </pic:blipFill>
                        <pic:spPr>
                          <a:xfrm>
                            <a:off x="0" y="0"/>
                            <a:ext cx="520579" cy="421005"/>
                          </a:xfrm>
                          <a:prstGeom prst="rect">
                            <a:avLst/>
                          </a:prstGeom>
                        </pic:spPr>
                      </pic:pic>
                    </a:graphicData>
                  </a:graphic>
                </wp:inline>
              </w:drawing>
            </w:r>
          </w:p>
        </w:tc>
        <w:tc>
          <w:tcPr>
            <w:tcW w:w="2524" w:type="dxa"/>
            <w:vMerge w:val="restart"/>
          </w:tcPr>
          <w:p w:rsidR="4C3B83DF" w:rsidP="33FC261F" w:rsidRDefault="4C3B83DF" w14:paraId="61BBA976" w14:textId="03605541">
            <w:pPr>
              <w:rPr>
                <w:sz w:val="20"/>
                <w:szCs w:val="20"/>
              </w:rPr>
            </w:pPr>
            <w:r w:rsidRPr="33FC261F">
              <w:rPr>
                <w:sz w:val="20"/>
                <w:szCs w:val="20"/>
              </w:rPr>
              <w:t xml:space="preserve">A </w:t>
            </w:r>
            <w:hyperlink r:id="rId63">
              <w:r w:rsidRPr="33FC261F">
                <w:rPr>
                  <w:rStyle w:val="Hyperlink"/>
                  <w:sz w:val="20"/>
                  <w:szCs w:val="20"/>
                </w:rPr>
                <w:t>text equivalent</w:t>
              </w:r>
            </w:hyperlink>
            <w:r w:rsidRPr="33FC261F">
              <w:rPr>
                <w:sz w:val="20"/>
                <w:szCs w:val="20"/>
              </w:rPr>
              <w:t xml:space="preserve"> for every non-text element is provided ("alt" tags, captions, transcripts, etc.).</w:t>
            </w:r>
          </w:p>
        </w:tc>
        <w:tc>
          <w:tcPr>
            <w:tcW w:w="1035" w:type="dxa"/>
          </w:tcPr>
          <w:p w:rsidR="33FC261F" w:rsidP="302A53F7" w:rsidRDefault="651370B9" w14:paraId="690B2209" w14:textId="11DDA4A9">
            <w:pPr>
              <w:rPr>
                <w:sz w:val="20"/>
                <w:szCs w:val="20"/>
              </w:rPr>
            </w:pPr>
            <w:r w:rsidRPr="302A53F7">
              <w:rPr>
                <w:sz w:val="20"/>
                <w:szCs w:val="20"/>
              </w:rPr>
              <w:t>Self:</w:t>
            </w:r>
          </w:p>
          <w:p w:rsidR="33FC261F" w:rsidP="33FC261F" w:rsidRDefault="33FC261F" w14:paraId="46454CEE" w14:textId="701B041C">
            <w:pPr>
              <w:rPr>
                <w:sz w:val="20"/>
                <w:szCs w:val="20"/>
              </w:rPr>
            </w:pPr>
          </w:p>
        </w:tc>
        <w:tc>
          <w:tcPr>
            <w:tcW w:w="4635" w:type="dxa"/>
          </w:tcPr>
          <w:p w:rsidR="33FC261F" w:rsidP="302A53F7" w:rsidRDefault="651370B9" w14:paraId="0BD6AB58" w14:textId="11DDA4A9">
            <w:pPr>
              <w:rPr>
                <w:sz w:val="20"/>
                <w:szCs w:val="20"/>
              </w:rPr>
            </w:pPr>
            <w:r w:rsidRPr="302A53F7">
              <w:rPr>
                <w:sz w:val="20"/>
                <w:szCs w:val="20"/>
              </w:rPr>
              <w:t>Self:</w:t>
            </w:r>
          </w:p>
          <w:p w:rsidR="33FC261F" w:rsidP="33FC261F" w:rsidRDefault="33FC261F" w14:paraId="1ECA63A7" w14:textId="1C87D4E0">
            <w:pPr>
              <w:rPr>
                <w:sz w:val="20"/>
                <w:szCs w:val="20"/>
              </w:rPr>
            </w:pPr>
          </w:p>
        </w:tc>
        <w:tc>
          <w:tcPr>
            <w:tcW w:w="4455" w:type="dxa"/>
          </w:tcPr>
          <w:p w:rsidR="33FC261F" w:rsidP="302A53F7" w:rsidRDefault="651370B9" w14:paraId="0039B852" w14:textId="11DDA4A9">
            <w:pPr>
              <w:rPr>
                <w:sz w:val="20"/>
                <w:szCs w:val="20"/>
              </w:rPr>
            </w:pPr>
            <w:r w:rsidRPr="302A53F7">
              <w:rPr>
                <w:sz w:val="20"/>
                <w:szCs w:val="20"/>
              </w:rPr>
              <w:t>Self:</w:t>
            </w:r>
          </w:p>
          <w:p w:rsidR="33FC261F" w:rsidP="33FC261F" w:rsidRDefault="33FC261F" w14:paraId="035390E6" w14:textId="189ACC96">
            <w:pPr>
              <w:rPr>
                <w:sz w:val="20"/>
                <w:szCs w:val="20"/>
              </w:rPr>
            </w:pPr>
          </w:p>
        </w:tc>
      </w:tr>
      <w:tr w:rsidR="302A53F7" w:rsidTr="7A83C069" w14:paraId="0D4E5CD9" w14:textId="77777777">
        <w:trPr>
          <w:trHeight w:val="300"/>
        </w:trPr>
        <w:tc>
          <w:tcPr>
            <w:tcW w:w="450" w:type="dxa"/>
            <w:vMerge/>
          </w:tcPr>
          <w:p w:rsidR="00013F43" w:rsidRDefault="00013F43" w14:paraId="3C77B4E8" w14:textId="77777777"/>
        </w:tc>
        <w:tc>
          <w:tcPr>
            <w:tcW w:w="1110" w:type="dxa"/>
            <w:vMerge/>
          </w:tcPr>
          <w:p w:rsidR="00013F43" w:rsidRDefault="00013F43" w14:paraId="057BF10C" w14:textId="77777777"/>
        </w:tc>
        <w:tc>
          <w:tcPr>
            <w:tcW w:w="2524" w:type="dxa"/>
            <w:vMerge/>
          </w:tcPr>
          <w:p w:rsidR="00013F43" w:rsidRDefault="00013F43" w14:paraId="410E4C08" w14:textId="77777777"/>
        </w:tc>
        <w:tc>
          <w:tcPr>
            <w:tcW w:w="1035" w:type="dxa"/>
          </w:tcPr>
          <w:p w:rsidR="00D461D0" w:rsidP="302A53F7" w:rsidRDefault="00D461D0" w14:paraId="71C590A6" w14:textId="535EB070">
            <w:pPr>
              <w:rPr>
                <w:sz w:val="20"/>
                <w:szCs w:val="20"/>
              </w:rPr>
            </w:pPr>
            <w:r w:rsidRPr="302A53F7">
              <w:rPr>
                <w:sz w:val="20"/>
                <w:szCs w:val="20"/>
              </w:rPr>
              <w:t>Peer:</w:t>
            </w:r>
          </w:p>
          <w:p w:rsidR="302A53F7" w:rsidP="302A53F7" w:rsidRDefault="302A53F7" w14:paraId="33DFF8C0" w14:textId="3F03AA75">
            <w:pPr>
              <w:rPr>
                <w:sz w:val="20"/>
                <w:szCs w:val="20"/>
              </w:rPr>
            </w:pPr>
          </w:p>
        </w:tc>
        <w:tc>
          <w:tcPr>
            <w:tcW w:w="4635" w:type="dxa"/>
          </w:tcPr>
          <w:p w:rsidR="00D461D0" w:rsidP="302A53F7" w:rsidRDefault="00D461D0" w14:paraId="69E70C51" w14:textId="535EB070">
            <w:pPr>
              <w:rPr>
                <w:sz w:val="20"/>
                <w:szCs w:val="20"/>
              </w:rPr>
            </w:pPr>
            <w:r w:rsidRPr="302A53F7">
              <w:rPr>
                <w:sz w:val="20"/>
                <w:szCs w:val="20"/>
              </w:rPr>
              <w:t>Peer:</w:t>
            </w:r>
          </w:p>
          <w:p w:rsidR="302A53F7" w:rsidP="302A53F7" w:rsidRDefault="302A53F7" w14:paraId="3C28D077" w14:textId="4B6350DE">
            <w:pPr>
              <w:rPr>
                <w:sz w:val="20"/>
                <w:szCs w:val="20"/>
              </w:rPr>
            </w:pPr>
          </w:p>
        </w:tc>
        <w:tc>
          <w:tcPr>
            <w:tcW w:w="4455" w:type="dxa"/>
          </w:tcPr>
          <w:p w:rsidR="00D461D0" w:rsidP="302A53F7" w:rsidRDefault="00D461D0" w14:paraId="26836E4B" w14:textId="535EB070">
            <w:pPr>
              <w:rPr>
                <w:sz w:val="20"/>
                <w:szCs w:val="20"/>
              </w:rPr>
            </w:pPr>
            <w:r w:rsidRPr="302A53F7">
              <w:rPr>
                <w:sz w:val="20"/>
                <w:szCs w:val="20"/>
              </w:rPr>
              <w:t>Peer:</w:t>
            </w:r>
          </w:p>
          <w:p w:rsidR="302A53F7" w:rsidP="302A53F7" w:rsidRDefault="302A53F7" w14:paraId="4C649A1B" w14:textId="2B7AC3D6">
            <w:pPr>
              <w:rPr>
                <w:sz w:val="20"/>
                <w:szCs w:val="20"/>
              </w:rPr>
            </w:pPr>
          </w:p>
        </w:tc>
      </w:tr>
      <w:tr w:rsidR="302A53F7" w:rsidTr="7A83C069" w14:paraId="5AE42C66" w14:textId="77777777">
        <w:trPr>
          <w:trHeight w:val="300"/>
        </w:trPr>
        <w:tc>
          <w:tcPr>
            <w:tcW w:w="450" w:type="dxa"/>
            <w:vMerge/>
          </w:tcPr>
          <w:p w:rsidR="00013F43" w:rsidRDefault="00013F43" w14:paraId="2418D9C3" w14:textId="77777777"/>
        </w:tc>
        <w:tc>
          <w:tcPr>
            <w:tcW w:w="1110" w:type="dxa"/>
            <w:vMerge/>
          </w:tcPr>
          <w:p w:rsidR="00013F43" w:rsidRDefault="00013F43" w14:paraId="2AF09BCC" w14:textId="77777777"/>
        </w:tc>
        <w:tc>
          <w:tcPr>
            <w:tcW w:w="2524" w:type="dxa"/>
            <w:vMerge/>
          </w:tcPr>
          <w:p w:rsidR="00013F43" w:rsidRDefault="00013F43" w14:paraId="0A8CD9A6" w14:textId="77777777"/>
        </w:tc>
        <w:tc>
          <w:tcPr>
            <w:tcW w:w="1035" w:type="dxa"/>
          </w:tcPr>
          <w:p w:rsidR="49396409" w:rsidP="302A53F7" w:rsidRDefault="49396409" w14:paraId="2E02C3A3" w14:textId="4DF9A8F1">
            <w:pPr>
              <w:rPr>
                <w:sz w:val="20"/>
                <w:szCs w:val="20"/>
              </w:rPr>
            </w:pPr>
            <w:r w:rsidRPr="302A53F7">
              <w:rPr>
                <w:sz w:val="20"/>
                <w:szCs w:val="20"/>
              </w:rPr>
              <w:t>ID:</w:t>
            </w:r>
          </w:p>
          <w:p w:rsidR="302A53F7" w:rsidP="302A53F7" w:rsidRDefault="302A53F7" w14:paraId="4B9A88D1" w14:textId="77901AF0">
            <w:pPr>
              <w:rPr>
                <w:sz w:val="20"/>
                <w:szCs w:val="20"/>
              </w:rPr>
            </w:pPr>
          </w:p>
        </w:tc>
        <w:tc>
          <w:tcPr>
            <w:tcW w:w="4635" w:type="dxa"/>
          </w:tcPr>
          <w:p w:rsidR="49396409" w:rsidP="302A53F7" w:rsidRDefault="49396409" w14:paraId="31D7EBEF" w14:textId="4DF9A8F1">
            <w:pPr>
              <w:rPr>
                <w:sz w:val="20"/>
                <w:szCs w:val="20"/>
              </w:rPr>
            </w:pPr>
            <w:r w:rsidRPr="302A53F7">
              <w:rPr>
                <w:sz w:val="20"/>
                <w:szCs w:val="20"/>
              </w:rPr>
              <w:t>ID:</w:t>
            </w:r>
          </w:p>
          <w:p w:rsidR="302A53F7" w:rsidP="302A53F7" w:rsidRDefault="302A53F7" w14:paraId="71B81C7D" w14:textId="49A68CB9">
            <w:pPr>
              <w:rPr>
                <w:sz w:val="20"/>
                <w:szCs w:val="20"/>
              </w:rPr>
            </w:pPr>
          </w:p>
        </w:tc>
        <w:tc>
          <w:tcPr>
            <w:tcW w:w="4455" w:type="dxa"/>
          </w:tcPr>
          <w:p w:rsidR="49396409" w:rsidP="302A53F7" w:rsidRDefault="49396409" w14:paraId="1FE8B1A0" w14:textId="4DF9A8F1">
            <w:pPr>
              <w:rPr>
                <w:sz w:val="20"/>
                <w:szCs w:val="20"/>
              </w:rPr>
            </w:pPr>
            <w:r w:rsidRPr="302A53F7">
              <w:rPr>
                <w:sz w:val="20"/>
                <w:szCs w:val="20"/>
              </w:rPr>
              <w:t>ID:</w:t>
            </w:r>
          </w:p>
          <w:p w:rsidR="302A53F7" w:rsidP="302A53F7" w:rsidRDefault="302A53F7" w14:paraId="34755D0A" w14:textId="31C9277E">
            <w:pPr>
              <w:rPr>
                <w:sz w:val="20"/>
                <w:szCs w:val="20"/>
              </w:rPr>
            </w:pPr>
          </w:p>
        </w:tc>
      </w:tr>
      <w:tr w:rsidR="33FC261F" w:rsidTr="7A83C069" w14:paraId="51444107" w14:textId="77777777">
        <w:tc>
          <w:tcPr>
            <w:tcW w:w="450" w:type="dxa"/>
            <w:vMerge w:val="restart"/>
            <w:shd w:val="clear" w:color="auto" w:fill="F2F2F2" w:themeFill="background1" w:themeFillShade="F2"/>
          </w:tcPr>
          <w:p w:rsidR="4C3B83DF" w:rsidP="33FC261F" w:rsidRDefault="4C3B83DF" w14:paraId="53D80EC3" w14:textId="15EA48B7">
            <w:pPr>
              <w:rPr>
                <w:sz w:val="18"/>
                <w:szCs w:val="18"/>
              </w:rPr>
            </w:pPr>
            <w:r w:rsidRPr="1C98FE5A">
              <w:rPr>
                <w:sz w:val="18"/>
                <w:szCs w:val="18"/>
              </w:rPr>
              <w:t>32</w:t>
            </w:r>
          </w:p>
        </w:tc>
        <w:tc>
          <w:tcPr>
            <w:tcW w:w="1110" w:type="dxa"/>
            <w:vMerge w:val="restart"/>
            <w:shd w:val="clear" w:color="auto" w:fill="F2F2F2" w:themeFill="background1" w:themeFillShade="F2"/>
          </w:tcPr>
          <w:p w:rsidR="33FC261F" w:rsidP="33FC261F" w:rsidRDefault="33FC261F" w14:paraId="6F7E01ED" w14:textId="77777777">
            <w:pPr>
              <w:rPr>
                <w:b/>
                <w:sz w:val="18"/>
                <w:szCs w:val="18"/>
              </w:rPr>
            </w:pPr>
            <w:r w:rsidRPr="1C98FE5A">
              <w:rPr>
                <w:b/>
                <w:sz w:val="18"/>
                <w:szCs w:val="18"/>
              </w:rPr>
              <w:t>Essential</w:t>
            </w:r>
          </w:p>
          <w:p w:rsidR="00685B25" w:rsidP="33FC261F" w:rsidRDefault="67FB6F75" w14:paraId="4E409FAF" w14:textId="54A58ED6">
            <w:pPr>
              <w:rPr>
                <w:b/>
                <w:sz w:val="18"/>
                <w:szCs w:val="18"/>
              </w:rPr>
            </w:pPr>
            <w:r>
              <w:rPr>
                <w:noProof/>
              </w:rPr>
              <w:drawing>
                <wp:inline distT="0" distB="0" distL="0" distR="0" wp14:anchorId="6E657D9C" wp14:editId="1E1B3359">
                  <wp:extent cx="510921" cy="413195"/>
                  <wp:effectExtent l="0" t="0" r="3810" b="0"/>
                  <wp:docPr id="935855746" name="Picture 935855746"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855746"/>
                          <pic:cNvPicPr/>
                        </pic:nvPicPr>
                        <pic:blipFill>
                          <a:blip r:embed="rId60" cstate="print">
                            <a:extLst>
                              <a:ext uri="{28A0092B-C50C-407E-A947-70E740481C1C}">
                                <a14:useLocalDpi xmlns:a14="http://schemas.microsoft.com/office/drawing/2010/main" val="0"/>
                              </a:ext>
                            </a:extLst>
                          </a:blip>
                          <a:stretch>
                            <a:fillRect/>
                          </a:stretch>
                        </pic:blipFill>
                        <pic:spPr>
                          <a:xfrm>
                            <a:off x="0" y="0"/>
                            <a:ext cx="510921" cy="413195"/>
                          </a:xfrm>
                          <a:prstGeom prst="rect">
                            <a:avLst/>
                          </a:prstGeom>
                        </pic:spPr>
                      </pic:pic>
                    </a:graphicData>
                  </a:graphic>
                </wp:inline>
              </w:drawing>
            </w:r>
          </w:p>
        </w:tc>
        <w:tc>
          <w:tcPr>
            <w:tcW w:w="2524" w:type="dxa"/>
            <w:vMerge w:val="restart"/>
            <w:shd w:val="clear" w:color="auto" w:fill="F2F2F2" w:themeFill="background1" w:themeFillShade="F2"/>
          </w:tcPr>
          <w:p w:rsidR="2B8DF678" w:rsidP="33FC261F" w:rsidRDefault="00437FA9" w14:paraId="0EDE067A" w14:textId="6F6FD64F">
            <w:pPr>
              <w:rPr>
                <w:sz w:val="20"/>
                <w:szCs w:val="20"/>
              </w:rPr>
            </w:pPr>
            <w:hyperlink r:id="rId64">
              <w:r w:rsidRPr="33FC261F" w:rsidR="2B8DF678">
                <w:rPr>
                  <w:rStyle w:val="Hyperlink"/>
                  <w:sz w:val="20"/>
                  <w:szCs w:val="20"/>
                </w:rPr>
                <w:t>Text, graphics, and images</w:t>
              </w:r>
            </w:hyperlink>
            <w:r w:rsidRPr="33FC261F" w:rsidR="2B8DF678">
              <w:rPr>
                <w:sz w:val="20"/>
                <w:szCs w:val="20"/>
              </w:rPr>
              <w:t xml:space="preserve"> are understandable when viewed without color. Text should be used as a primary method for delivering information.</w:t>
            </w:r>
          </w:p>
        </w:tc>
        <w:tc>
          <w:tcPr>
            <w:tcW w:w="1035" w:type="dxa"/>
            <w:shd w:val="clear" w:color="auto" w:fill="F2F2F2" w:themeFill="background1" w:themeFillShade="F2"/>
          </w:tcPr>
          <w:p w:rsidR="33FC261F" w:rsidP="302A53F7" w:rsidRDefault="08BDB2E0" w14:paraId="7930C956" w14:textId="11DDA4A9">
            <w:pPr>
              <w:rPr>
                <w:sz w:val="20"/>
                <w:szCs w:val="20"/>
              </w:rPr>
            </w:pPr>
            <w:r w:rsidRPr="302A53F7">
              <w:rPr>
                <w:sz w:val="20"/>
                <w:szCs w:val="20"/>
              </w:rPr>
              <w:t>Self:</w:t>
            </w:r>
          </w:p>
          <w:p w:rsidR="33FC261F" w:rsidP="33FC261F" w:rsidRDefault="33FC261F" w14:paraId="34C4B7A1" w14:textId="204C6C5F">
            <w:pPr>
              <w:rPr>
                <w:sz w:val="20"/>
                <w:szCs w:val="20"/>
              </w:rPr>
            </w:pPr>
          </w:p>
        </w:tc>
        <w:tc>
          <w:tcPr>
            <w:tcW w:w="4635" w:type="dxa"/>
            <w:shd w:val="clear" w:color="auto" w:fill="F2F2F2" w:themeFill="background1" w:themeFillShade="F2"/>
          </w:tcPr>
          <w:p w:rsidR="33FC261F" w:rsidP="302A53F7" w:rsidRDefault="08BDB2E0" w14:paraId="7A89E748" w14:textId="11DDA4A9">
            <w:pPr>
              <w:rPr>
                <w:sz w:val="20"/>
                <w:szCs w:val="20"/>
              </w:rPr>
            </w:pPr>
            <w:r w:rsidRPr="302A53F7">
              <w:rPr>
                <w:sz w:val="20"/>
                <w:szCs w:val="20"/>
              </w:rPr>
              <w:t>Self:</w:t>
            </w:r>
          </w:p>
          <w:p w:rsidR="33FC261F" w:rsidP="33FC261F" w:rsidRDefault="33FC261F" w14:paraId="4685C70C" w14:textId="6BC3D6EA">
            <w:pPr>
              <w:rPr>
                <w:sz w:val="20"/>
                <w:szCs w:val="20"/>
              </w:rPr>
            </w:pPr>
          </w:p>
        </w:tc>
        <w:tc>
          <w:tcPr>
            <w:tcW w:w="4455" w:type="dxa"/>
            <w:shd w:val="clear" w:color="auto" w:fill="F2F2F2" w:themeFill="background1" w:themeFillShade="F2"/>
          </w:tcPr>
          <w:p w:rsidR="33FC261F" w:rsidP="302A53F7" w:rsidRDefault="08BDB2E0" w14:paraId="49F10B83" w14:textId="11DDA4A9">
            <w:pPr>
              <w:rPr>
                <w:sz w:val="20"/>
                <w:szCs w:val="20"/>
              </w:rPr>
            </w:pPr>
            <w:r w:rsidRPr="302A53F7">
              <w:rPr>
                <w:sz w:val="20"/>
                <w:szCs w:val="20"/>
              </w:rPr>
              <w:t>Self:</w:t>
            </w:r>
          </w:p>
          <w:p w:rsidR="33FC261F" w:rsidP="33FC261F" w:rsidRDefault="33FC261F" w14:paraId="3404A0F3" w14:textId="570A0F66">
            <w:pPr>
              <w:rPr>
                <w:sz w:val="20"/>
                <w:szCs w:val="20"/>
              </w:rPr>
            </w:pPr>
          </w:p>
        </w:tc>
      </w:tr>
      <w:tr w:rsidR="302A53F7" w:rsidTr="7A83C069" w14:paraId="192047F6" w14:textId="77777777">
        <w:trPr>
          <w:trHeight w:val="300"/>
        </w:trPr>
        <w:tc>
          <w:tcPr>
            <w:tcW w:w="450" w:type="dxa"/>
            <w:vMerge/>
          </w:tcPr>
          <w:p w:rsidR="00013F43" w:rsidRDefault="00013F43" w14:paraId="003A02D6" w14:textId="77777777"/>
        </w:tc>
        <w:tc>
          <w:tcPr>
            <w:tcW w:w="1110" w:type="dxa"/>
            <w:vMerge/>
          </w:tcPr>
          <w:p w:rsidR="00013F43" w:rsidRDefault="00013F43" w14:paraId="1F1B4EAD" w14:textId="77777777"/>
        </w:tc>
        <w:tc>
          <w:tcPr>
            <w:tcW w:w="2524" w:type="dxa"/>
            <w:vMerge/>
          </w:tcPr>
          <w:p w:rsidR="00013F43" w:rsidRDefault="00013F43" w14:paraId="6DBF232F" w14:textId="77777777"/>
        </w:tc>
        <w:tc>
          <w:tcPr>
            <w:tcW w:w="1035" w:type="dxa"/>
            <w:shd w:val="clear" w:color="auto" w:fill="F2F2F2" w:themeFill="background1" w:themeFillShade="F2"/>
          </w:tcPr>
          <w:p w:rsidR="34BBEE27" w:rsidP="302A53F7" w:rsidRDefault="34BBEE27" w14:paraId="0BCA563A" w14:textId="535EB070">
            <w:pPr>
              <w:rPr>
                <w:sz w:val="20"/>
                <w:szCs w:val="20"/>
              </w:rPr>
            </w:pPr>
            <w:r w:rsidRPr="302A53F7">
              <w:rPr>
                <w:sz w:val="20"/>
                <w:szCs w:val="20"/>
              </w:rPr>
              <w:t>Peer:</w:t>
            </w:r>
          </w:p>
          <w:p w:rsidR="302A53F7" w:rsidP="302A53F7" w:rsidRDefault="302A53F7" w14:paraId="2AB151EF" w14:textId="56FD69D3">
            <w:pPr>
              <w:rPr>
                <w:sz w:val="20"/>
                <w:szCs w:val="20"/>
              </w:rPr>
            </w:pPr>
          </w:p>
        </w:tc>
        <w:tc>
          <w:tcPr>
            <w:tcW w:w="4635" w:type="dxa"/>
            <w:shd w:val="clear" w:color="auto" w:fill="F2F2F2" w:themeFill="background1" w:themeFillShade="F2"/>
          </w:tcPr>
          <w:p w:rsidR="34BBEE27" w:rsidP="302A53F7" w:rsidRDefault="34BBEE27" w14:paraId="3C2A912F" w14:textId="535EB070">
            <w:pPr>
              <w:rPr>
                <w:sz w:val="20"/>
                <w:szCs w:val="20"/>
              </w:rPr>
            </w:pPr>
            <w:r w:rsidRPr="302A53F7">
              <w:rPr>
                <w:sz w:val="20"/>
                <w:szCs w:val="20"/>
              </w:rPr>
              <w:t>Peer:</w:t>
            </w:r>
          </w:p>
          <w:p w:rsidR="302A53F7" w:rsidP="302A53F7" w:rsidRDefault="302A53F7" w14:paraId="0766046A" w14:textId="42ED6DC4">
            <w:pPr>
              <w:rPr>
                <w:sz w:val="20"/>
                <w:szCs w:val="20"/>
              </w:rPr>
            </w:pPr>
          </w:p>
        </w:tc>
        <w:tc>
          <w:tcPr>
            <w:tcW w:w="4455" w:type="dxa"/>
            <w:shd w:val="clear" w:color="auto" w:fill="F2F2F2" w:themeFill="background1" w:themeFillShade="F2"/>
          </w:tcPr>
          <w:p w:rsidR="34BBEE27" w:rsidP="302A53F7" w:rsidRDefault="34BBEE27" w14:paraId="4CC1407C" w14:textId="535EB070">
            <w:pPr>
              <w:rPr>
                <w:sz w:val="20"/>
                <w:szCs w:val="20"/>
              </w:rPr>
            </w:pPr>
            <w:r w:rsidRPr="302A53F7">
              <w:rPr>
                <w:sz w:val="20"/>
                <w:szCs w:val="20"/>
              </w:rPr>
              <w:t>Peer:</w:t>
            </w:r>
          </w:p>
          <w:p w:rsidR="302A53F7" w:rsidP="302A53F7" w:rsidRDefault="302A53F7" w14:paraId="5364B452" w14:textId="2EEEA6D8">
            <w:pPr>
              <w:rPr>
                <w:sz w:val="20"/>
                <w:szCs w:val="20"/>
              </w:rPr>
            </w:pPr>
          </w:p>
        </w:tc>
      </w:tr>
      <w:tr w:rsidR="302A53F7" w:rsidTr="7A83C069" w14:paraId="4411A5D7" w14:textId="77777777">
        <w:trPr>
          <w:trHeight w:val="300"/>
        </w:trPr>
        <w:tc>
          <w:tcPr>
            <w:tcW w:w="450" w:type="dxa"/>
            <w:vMerge/>
          </w:tcPr>
          <w:p w:rsidR="00013F43" w:rsidRDefault="00013F43" w14:paraId="11A6F3ED" w14:textId="77777777"/>
        </w:tc>
        <w:tc>
          <w:tcPr>
            <w:tcW w:w="1110" w:type="dxa"/>
            <w:vMerge/>
          </w:tcPr>
          <w:p w:rsidR="00013F43" w:rsidRDefault="00013F43" w14:paraId="5AE12447" w14:textId="77777777"/>
        </w:tc>
        <w:tc>
          <w:tcPr>
            <w:tcW w:w="2524" w:type="dxa"/>
            <w:vMerge/>
          </w:tcPr>
          <w:p w:rsidR="00013F43" w:rsidRDefault="00013F43" w14:paraId="521F667F" w14:textId="77777777"/>
        </w:tc>
        <w:tc>
          <w:tcPr>
            <w:tcW w:w="1035" w:type="dxa"/>
            <w:shd w:val="clear" w:color="auto" w:fill="F2F2F2" w:themeFill="background1" w:themeFillShade="F2"/>
          </w:tcPr>
          <w:p w:rsidR="4042BA8A" w:rsidP="302A53F7" w:rsidRDefault="4042BA8A" w14:paraId="57F8E1FC" w14:textId="4DF9A8F1">
            <w:pPr>
              <w:rPr>
                <w:sz w:val="20"/>
                <w:szCs w:val="20"/>
              </w:rPr>
            </w:pPr>
            <w:r w:rsidRPr="302A53F7">
              <w:rPr>
                <w:sz w:val="20"/>
                <w:szCs w:val="20"/>
              </w:rPr>
              <w:t>ID:</w:t>
            </w:r>
          </w:p>
          <w:p w:rsidR="302A53F7" w:rsidP="302A53F7" w:rsidRDefault="302A53F7" w14:paraId="301273FB" w14:textId="7AEBC6F8">
            <w:pPr>
              <w:rPr>
                <w:sz w:val="20"/>
                <w:szCs w:val="20"/>
              </w:rPr>
            </w:pPr>
          </w:p>
        </w:tc>
        <w:tc>
          <w:tcPr>
            <w:tcW w:w="4635" w:type="dxa"/>
            <w:shd w:val="clear" w:color="auto" w:fill="F2F2F2" w:themeFill="background1" w:themeFillShade="F2"/>
          </w:tcPr>
          <w:p w:rsidR="4042BA8A" w:rsidP="302A53F7" w:rsidRDefault="4042BA8A" w14:paraId="671387DF" w14:textId="4DF9A8F1">
            <w:pPr>
              <w:rPr>
                <w:sz w:val="20"/>
                <w:szCs w:val="20"/>
              </w:rPr>
            </w:pPr>
            <w:r w:rsidRPr="302A53F7">
              <w:rPr>
                <w:sz w:val="20"/>
                <w:szCs w:val="20"/>
              </w:rPr>
              <w:t>ID:</w:t>
            </w:r>
          </w:p>
          <w:p w:rsidR="302A53F7" w:rsidP="302A53F7" w:rsidRDefault="302A53F7" w14:paraId="071D16FE" w14:textId="6D00B928">
            <w:pPr>
              <w:rPr>
                <w:sz w:val="20"/>
                <w:szCs w:val="20"/>
              </w:rPr>
            </w:pPr>
          </w:p>
        </w:tc>
        <w:tc>
          <w:tcPr>
            <w:tcW w:w="4455" w:type="dxa"/>
            <w:shd w:val="clear" w:color="auto" w:fill="F2F2F2" w:themeFill="background1" w:themeFillShade="F2"/>
          </w:tcPr>
          <w:p w:rsidR="4042BA8A" w:rsidP="302A53F7" w:rsidRDefault="4042BA8A" w14:paraId="0EA7B421" w14:textId="4DF9A8F1">
            <w:pPr>
              <w:rPr>
                <w:sz w:val="20"/>
                <w:szCs w:val="20"/>
              </w:rPr>
            </w:pPr>
            <w:r w:rsidRPr="302A53F7">
              <w:rPr>
                <w:sz w:val="20"/>
                <w:szCs w:val="20"/>
              </w:rPr>
              <w:t>ID:</w:t>
            </w:r>
          </w:p>
          <w:p w:rsidR="302A53F7" w:rsidP="302A53F7" w:rsidRDefault="302A53F7" w14:paraId="066E3F84" w14:textId="1F3352DF">
            <w:pPr>
              <w:rPr>
                <w:sz w:val="20"/>
                <w:szCs w:val="20"/>
              </w:rPr>
            </w:pPr>
          </w:p>
        </w:tc>
      </w:tr>
      <w:tr w:rsidR="33FC261F" w:rsidTr="7A83C069" w14:paraId="190AE3E1" w14:textId="77777777">
        <w:tc>
          <w:tcPr>
            <w:tcW w:w="450" w:type="dxa"/>
            <w:vMerge w:val="restart"/>
          </w:tcPr>
          <w:p w:rsidR="2B8DF678" w:rsidP="33FC261F" w:rsidRDefault="2B8DF678" w14:paraId="48EDECA9" w14:textId="21D3DAE6">
            <w:pPr>
              <w:rPr>
                <w:sz w:val="18"/>
                <w:szCs w:val="18"/>
              </w:rPr>
            </w:pPr>
            <w:r w:rsidRPr="1C98FE5A">
              <w:rPr>
                <w:sz w:val="18"/>
                <w:szCs w:val="18"/>
              </w:rPr>
              <w:lastRenderedPageBreak/>
              <w:t>33</w:t>
            </w:r>
          </w:p>
        </w:tc>
        <w:tc>
          <w:tcPr>
            <w:tcW w:w="1110" w:type="dxa"/>
            <w:vMerge w:val="restart"/>
          </w:tcPr>
          <w:p w:rsidR="04F1C78D" w:rsidP="59974BB2" w:rsidRDefault="04F1C78D" w14:paraId="3027ADB9" w14:textId="2FA0A33D">
            <w:pPr>
              <w:spacing w:line="259" w:lineRule="auto"/>
            </w:pPr>
            <w:r w:rsidRPr="59974BB2">
              <w:rPr>
                <w:b/>
                <w:bCs/>
                <w:sz w:val="18"/>
                <w:szCs w:val="18"/>
              </w:rPr>
              <w:t>Essential</w:t>
            </w:r>
          </w:p>
          <w:p w:rsidR="00685B25" w:rsidP="33FC261F" w:rsidRDefault="67FB6F75" w14:paraId="00AFA4B6" w14:textId="6C79586B">
            <w:pPr>
              <w:rPr>
                <w:b/>
                <w:sz w:val="18"/>
                <w:szCs w:val="18"/>
              </w:rPr>
            </w:pPr>
            <w:r>
              <w:rPr>
                <w:noProof/>
              </w:rPr>
              <w:drawing>
                <wp:inline distT="0" distB="0" distL="0" distR="0" wp14:anchorId="0642038D" wp14:editId="27B22CB2">
                  <wp:extent cx="485246" cy="392430"/>
                  <wp:effectExtent l="0" t="0" r="3810" b="0"/>
                  <wp:docPr id="822955235" name="Picture 822955235"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955235"/>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85246" cy="392430"/>
                          </a:xfrm>
                          <a:prstGeom prst="rect">
                            <a:avLst/>
                          </a:prstGeom>
                        </pic:spPr>
                      </pic:pic>
                    </a:graphicData>
                  </a:graphic>
                </wp:inline>
              </w:drawing>
            </w:r>
          </w:p>
        </w:tc>
        <w:tc>
          <w:tcPr>
            <w:tcW w:w="2524" w:type="dxa"/>
            <w:vMerge w:val="restart"/>
          </w:tcPr>
          <w:p w:rsidR="7AA2617C" w:rsidP="33FC261F" w:rsidRDefault="7AA2617C" w14:paraId="36F7F73D" w14:textId="2A5E8A86">
            <w:pPr>
              <w:rPr>
                <w:sz w:val="20"/>
                <w:szCs w:val="20"/>
              </w:rPr>
            </w:pPr>
            <w:r w:rsidRPr="33FC261F">
              <w:rPr>
                <w:sz w:val="20"/>
                <w:szCs w:val="20"/>
              </w:rPr>
              <w:t xml:space="preserve">Hyperlink text is </w:t>
            </w:r>
            <w:hyperlink r:id="rId65">
              <w:r w:rsidRPr="33FC261F">
                <w:rPr>
                  <w:rStyle w:val="Hyperlink"/>
                  <w:sz w:val="20"/>
                  <w:szCs w:val="20"/>
                </w:rPr>
                <w:t>descriptive</w:t>
              </w:r>
            </w:hyperlink>
            <w:r w:rsidRPr="33FC261F">
              <w:rPr>
                <w:sz w:val="20"/>
                <w:szCs w:val="20"/>
              </w:rPr>
              <w:t xml:space="preserve"> and makes sense when out of context (avoid using "click here"). For example, a hyperlink reading “Subscribe to the Harvard Business Review” provides more information and more clearly directs them to an action required, in place of the URL or “click here” to subscribe.</w:t>
            </w:r>
          </w:p>
        </w:tc>
        <w:tc>
          <w:tcPr>
            <w:tcW w:w="1035" w:type="dxa"/>
          </w:tcPr>
          <w:p w:rsidR="33FC261F" w:rsidP="302A53F7" w:rsidRDefault="5848B6BF" w14:paraId="705C7A65" w14:textId="11DDA4A9">
            <w:pPr>
              <w:rPr>
                <w:sz w:val="20"/>
                <w:szCs w:val="20"/>
              </w:rPr>
            </w:pPr>
            <w:r w:rsidRPr="302A53F7">
              <w:rPr>
                <w:sz w:val="20"/>
                <w:szCs w:val="20"/>
              </w:rPr>
              <w:t>Self:</w:t>
            </w:r>
          </w:p>
          <w:p w:rsidR="33FC261F" w:rsidP="33FC261F" w:rsidRDefault="33FC261F" w14:paraId="25BDCF1C" w14:textId="43259127">
            <w:pPr>
              <w:rPr>
                <w:sz w:val="20"/>
                <w:szCs w:val="20"/>
              </w:rPr>
            </w:pPr>
          </w:p>
        </w:tc>
        <w:tc>
          <w:tcPr>
            <w:tcW w:w="4635" w:type="dxa"/>
          </w:tcPr>
          <w:p w:rsidR="33FC261F" w:rsidP="302A53F7" w:rsidRDefault="5848B6BF" w14:paraId="5CB8C2F2" w14:textId="11DDA4A9">
            <w:pPr>
              <w:rPr>
                <w:sz w:val="20"/>
                <w:szCs w:val="20"/>
              </w:rPr>
            </w:pPr>
            <w:r w:rsidRPr="302A53F7">
              <w:rPr>
                <w:sz w:val="20"/>
                <w:szCs w:val="20"/>
              </w:rPr>
              <w:t>Self:</w:t>
            </w:r>
          </w:p>
          <w:p w:rsidR="33FC261F" w:rsidP="33FC261F" w:rsidRDefault="33FC261F" w14:paraId="05588615" w14:textId="0F0A152B">
            <w:pPr>
              <w:rPr>
                <w:sz w:val="20"/>
                <w:szCs w:val="20"/>
              </w:rPr>
            </w:pPr>
          </w:p>
        </w:tc>
        <w:tc>
          <w:tcPr>
            <w:tcW w:w="4455" w:type="dxa"/>
          </w:tcPr>
          <w:p w:rsidR="33FC261F" w:rsidP="302A53F7" w:rsidRDefault="5848B6BF" w14:paraId="51E317B4" w14:textId="11DDA4A9">
            <w:pPr>
              <w:rPr>
                <w:sz w:val="20"/>
                <w:szCs w:val="20"/>
              </w:rPr>
            </w:pPr>
            <w:r w:rsidRPr="302A53F7">
              <w:rPr>
                <w:sz w:val="20"/>
                <w:szCs w:val="20"/>
              </w:rPr>
              <w:t>Self:</w:t>
            </w:r>
          </w:p>
          <w:p w:rsidR="33FC261F" w:rsidP="33FC261F" w:rsidRDefault="33FC261F" w14:paraId="053B6386" w14:textId="6EEA9873">
            <w:pPr>
              <w:rPr>
                <w:sz w:val="20"/>
                <w:szCs w:val="20"/>
              </w:rPr>
            </w:pPr>
          </w:p>
        </w:tc>
      </w:tr>
      <w:tr w:rsidR="302A53F7" w:rsidTr="7A83C069" w14:paraId="4B168A5B" w14:textId="77777777">
        <w:trPr>
          <w:trHeight w:val="300"/>
        </w:trPr>
        <w:tc>
          <w:tcPr>
            <w:tcW w:w="450" w:type="dxa"/>
            <w:vMerge/>
          </w:tcPr>
          <w:p w:rsidR="00013F43" w:rsidRDefault="00013F43" w14:paraId="0F41DB24" w14:textId="77777777"/>
        </w:tc>
        <w:tc>
          <w:tcPr>
            <w:tcW w:w="1110" w:type="dxa"/>
            <w:vMerge/>
          </w:tcPr>
          <w:p w:rsidR="00013F43" w:rsidRDefault="00013F43" w14:paraId="3659B693" w14:textId="77777777"/>
        </w:tc>
        <w:tc>
          <w:tcPr>
            <w:tcW w:w="2524" w:type="dxa"/>
            <w:vMerge/>
          </w:tcPr>
          <w:p w:rsidR="00013F43" w:rsidRDefault="00013F43" w14:paraId="133116BD" w14:textId="77777777"/>
        </w:tc>
        <w:tc>
          <w:tcPr>
            <w:tcW w:w="1035" w:type="dxa"/>
          </w:tcPr>
          <w:p w:rsidR="26F2B337" w:rsidP="302A53F7" w:rsidRDefault="26F2B337" w14:paraId="55770BD1" w14:textId="535EB070">
            <w:pPr>
              <w:rPr>
                <w:sz w:val="20"/>
                <w:szCs w:val="20"/>
              </w:rPr>
            </w:pPr>
            <w:r w:rsidRPr="302A53F7">
              <w:rPr>
                <w:sz w:val="20"/>
                <w:szCs w:val="20"/>
              </w:rPr>
              <w:t>Peer:</w:t>
            </w:r>
          </w:p>
          <w:p w:rsidR="302A53F7" w:rsidP="302A53F7" w:rsidRDefault="302A53F7" w14:paraId="5A9B69E0" w14:textId="3EA29076">
            <w:pPr>
              <w:rPr>
                <w:sz w:val="20"/>
                <w:szCs w:val="20"/>
              </w:rPr>
            </w:pPr>
          </w:p>
        </w:tc>
        <w:tc>
          <w:tcPr>
            <w:tcW w:w="4635" w:type="dxa"/>
          </w:tcPr>
          <w:p w:rsidR="26F2B337" w:rsidP="302A53F7" w:rsidRDefault="26F2B337" w14:paraId="19B58D2E" w14:textId="535EB070">
            <w:pPr>
              <w:rPr>
                <w:sz w:val="20"/>
                <w:szCs w:val="20"/>
              </w:rPr>
            </w:pPr>
            <w:r w:rsidRPr="302A53F7">
              <w:rPr>
                <w:sz w:val="20"/>
                <w:szCs w:val="20"/>
              </w:rPr>
              <w:t>Peer:</w:t>
            </w:r>
          </w:p>
          <w:p w:rsidR="302A53F7" w:rsidP="302A53F7" w:rsidRDefault="302A53F7" w14:paraId="05F703B5" w14:textId="7190748E">
            <w:pPr>
              <w:rPr>
                <w:sz w:val="20"/>
                <w:szCs w:val="20"/>
              </w:rPr>
            </w:pPr>
          </w:p>
        </w:tc>
        <w:tc>
          <w:tcPr>
            <w:tcW w:w="4455" w:type="dxa"/>
          </w:tcPr>
          <w:p w:rsidR="26F2B337" w:rsidP="302A53F7" w:rsidRDefault="26F2B337" w14:paraId="56B7137D" w14:textId="535EB070">
            <w:pPr>
              <w:rPr>
                <w:sz w:val="20"/>
                <w:szCs w:val="20"/>
              </w:rPr>
            </w:pPr>
            <w:r w:rsidRPr="302A53F7">
              <w:rPr>
                <w:sz w:val="20"/>
                <w:szCs w:val="20"/>
              </w:rPr>
              <w:t>Peer:</w:t>
            </w:r>
          </w:p>
          <w:p w:rsidR="302A53F7" w:rsidP="302A53F7" w:rsidRDefault="302A53F7" w14:paraId="5C74C0E4" w14:textId="1F310B5B">
            <w:pPr>
              <w:rPr>
                <w:sz w:val="20"/>
                <w:szCs w:val="20"/>
              </w:rPr>
            </w:pPr>
          </w:p>
        </w:tc>
      </w:tr>
      <w:tr w:rsidR="302A53F7" w:rsidTr="7A83C069" w14:paraId="61803CB3" w14:textId="77777777">
        <w:trPr>
          <w:trHeight w:val="300"/>
        </w:trPr>
        <w:tc>
          <w:tcPr>
            <w:tcW w:w="450" w:type="dxa"/>
            <w:vMerge/>
          </w:tcPr>
          <w:p w:rsidR="00013F43" w:rsidRDefault="00013F43" w14:paraId="4C76BA40" w14:textId="77777777"/>
        </w:tc>
        <w:tc>
          <w:tcPr>
            <w:tcW w:w="1110" w:type="dxa"/>
            <w:vMerge/>
          </w:tcPr>
          <w:p w:rsidR="00013F43" w:rsidRDefault="00013F43" w14:paraId="1F5308EA" w14:textId="77777777"/>
        </w:tc>
        <w:tc>
          <w:tcPr>
            <w:tcW w:w="2524" w:type="dxa"/>
            <w:vMerge/>
          </w:tcPr>
          <w:p w:rsidR="00013F43" w:rsidRDefault="00013F43" w14:paraId="622EE1A9" w14:textId="77777777"/>
        </w:tc>
        <w:tc>
          <w:tcPr>
            <w:tcW w:w="1035" w:type="dxa"/>
          </w:tcPr>
          <w:p w:rsidR="293AB235" w:rsidP="302A53F7" w:rsidRDefault="293AB235" w14:paraId="17227EA5" w14:textId="4DF9A8F1">
            <w:pPr>
              <w:rPr>
                <w:sz w:val="20"/>
                <w:szCs w:val="20"/>
              </w:rPr>
            </w:pPr>
            <w:r w:rsidRPr="302A53F7">
              <w:rPr>
                <w:sz w:val="20"/>
                <w:szCs w:val="20"/>
              </w:rPr>
              <w:t>ID:</w:t>
            </w:r>
          </w:p>
          <w:p w:rsidR="302A53F7" w:rsidP="302A53F7" w:rsidRDefault="302A53F7" w14:paraId="2D605112" w14:textId="3771EC37">
            <w:pPr>
              <w:rPr>
                <w:sz w:val="20"/>
                <w:szCs w:val="20"/>
              </w:rPr>
            </w:pPr>
          </w:p>
        </w:tc>
        <w:tc>
          <w:tcPr>
            <w:tcW w:w="4635" w:type="dxa"/>
          </w:tcPr>
          <w:p w:rsidR="293AB235" w:rsidP="302A53F7" w:rsidRDefault="293AB235" w14:paraId="73C60B63" w14:textId="4DF9A8F1">
            <w:pPr>
              <w:rPr>
                <w:sz w:val="20"/>
                <w:szCs w:val="20"/>
              </w:rPr>
            </w:pPr>
            <w:r w:rsidRPr="302A53F7">
              <w:rPr>
                <w:sz w:val="20"/>
                <w:szCs w:val="20"/>
              </w:rPr>
              <w:t>ID:</w:t>
            </w:r>
          </w:p>
          <w:p w:rsidR="302A53F7" w:rsidP="302A53F7" w:rsidRDefault="302A53F7" w14:paraId="16FEA257" w14:textId="7B09997D">
            <w:pPr>
              <w:rPr>
                <w:sz w:val="20"/>
                <w:szCs w:val="20"/>
              </w:rPr>
            </w:pPr>
          </w:p>
        </w:tc>
        <w:tc>
          <w:tcPr>
            <w:tcW w:w="4455" w:type="dxa"/>
          </w:tcPr>
          <w:p w:rsidR="293AB235" w:rsidP="302A53F7" w:rsidRDefault="293AB235" w14:paraId="5A26E289" w14:textId="4DF9A8F1">
            <w:pPr>
              <w:rPr>
                <w:sz w:val="20"/>
                <w:szCs w:val="20"/>
              </w:rPr>
            </w:pPr>
            <w:r w:rsidRPr="302A53F7">
              <w:rPr>
                <w:sz w:val="20"/>
                <w:szCs w:val="20"/>
              </w:rPr>
              <w:t>ID:</w:t>
            </w:r>
          </w:p>
          <w:p w:rsidR="302A53F7" w:rsidP="302A53F7" w:rsidRDefault="302A53F7" w14:paraId="062AF91C" w14:textId="4DA9167A">
            <w:pPr>
              <w:rPr>
                <w:sz w:val="20"/>
                <w:szCs w:val="20"/>
              </w:rPr>
            </w:pPr>
          </w:p>
        </w:tc>
      </w:tr>
    </w:tbl>
    <w:p w:rsidR="33FC261F" w:rsidRDefault="33FC261F" w14:paraId="5AF08782" w14:textId="4C2F7168"/>
    <w:p w:rsidRPr="001C5DDE" w:rsidR="7AA2617C" w:rsidP="33FC261F" w:rsidRDefault="7AA2617C" w14:paraId="3B1328CE" w14:textId="76BD5B11">
      <w:pPr>
        <w:pStyle w:val="Heading2"/>
        <w:rPr>
          <w:color w:val="BC5901"/>
          <w:sz w:val="36"/>
          <w:szCs w:val="36"/>
        </w:rPr>
      </w:pPr>
      <w:bookmarkStart w:name="_Toc1397240860" w:id="11"/>
      <w:r w:rsidRPr="001C5DDE">
        <w:rPr>
          <w:color w:val="BC5901"/>
          <w:sz w:val="32"/>
          <w:szCs w:val="32"/>
        </w:rPr>
        <w:t>Interaction</w:t>
      </w:r>
      <w:bookmarkEnd w:id="11"/>
    </w:p>
    <w:tbl>
      <w:tblPr>
        <w:tblStyle w:val="TableGrid"/>
        <w:tblW w:w="14209" w:type="dxa"/>
        <w:tblLayout w:type="fixed"/>
        <w:tblLook w:val="06A0" w:firstRow="1" w:lastRow="0" w:firstColumn="1" w:lastColumn="0" w:noHBand="1" w:noVBand="1"/>
      </w:tblPr>
      <w:tblGrid>
        <w:gridCol w:w="450"/>
        <w:gridCol w:w="1110"/>
        <w:gridCol w:w="2524"/>
        <w:gridCol w:w="1065"/>
        <w:gridCol w:w="4605"/>
        <w:gridCol w:w="4455"/>
      </w:tblGrid>
      <w:tr w:rsidR="33FC261F" w:rsidTr="7A83C069" w14:paraId="581653A7" w14:textId="77777777">
        <w:trPr>
          <w:trHeight w:val="300"/>
        </w:trPr>
        <w:tc>
          <w:tcPr>
            <w:tcW w:w="450" w:type="dxa"/>
            <w:shd w:val="clear" w:color="auto" w:fill="D9D9D9" w:themeFill="background1" w:themeFillShade="D9"/>
          </w:tcPr>
          <w:p w:rsidR="33FC261F" w:rsidP="33FC261F" w:rsidRDefault="33FC261F" w14:paraId="2D4731C7" w14:textId="28D6E495">
            <w:pPr>
              <w:rPr>
                <w:b/>
                <w:bCs/>
                <w:sz w:val="20"/>
                <w:szCs w:val="20"/>
              </w:rPr>
            </w:pPr>
          </w:p>
        </w:tc>
        <w:tc>
          <w:tcPr>
            <w:tcW w:w="1110" w:type="dxa"/>
            <w:shd w:val="clear" w:color="auto" w:fill="D9D9D9" w:themeFill="background1" w:themeFillShade="D9"/>
          </w:tcPr>
          <w:p w:rsidR="33FC261F" w:rsidP="33FC261F" w:rsidRDefault="33FC261F" w14:paraId="18FFAC61" w14:textId="1FAB1BEE">
            <w:pPr>
              <w:rPr>
                <w:b/>
                <w:bCs/>
                <w:sz w:val="20"/>
                <w:szCs w:val="20"/>
              </w:rPr>
            </w:pPr>
            <w:r w:rsidRPr="33FC261F">
              <w:rPr>
                <w:b/>
                <w:bCs/>
                <w:sz w:val="20"/>
                <w:szCs w:val="20"/>
              </w:rPr>
              <w:t>Priority</w:t>
            </w:r>
          </w:p>
        </w:tc>
        <w:tc>
          <w:tcPr>
            <w:tcW w:w="2524" w:type="dxa"/>
            <w:shd w:val="clear" w:color="auto" w:fill="D9D9D9" w:themeFill="background1" w:themeFillShade="D9"/>
          </w:tcPr>
          <w:p w:rsidR="33FC261F" w:rsidP="33FC261F" w:rsidRDefault="33FC261F" w14:paraId="1A4C8C10" w14:textId="3892FA6A">
            <w:pPr>
              <w:rPr>
                <w:b/>
                <w:bCs/>
                <w:sz w:val="20"/>
                <w:szCs w:val="20"/>
              </w:rPr>
            </w:pPr>
            <w:r w:rsidRPr="33FC261F">
              <w:rPr>
                <w:b/>
                <w:bCs/>
                <w:sz w:val="20"/>
                <w:szCs w:val="20"/>
              </w:rPr>
              <w:t>OSCQR Standard</w:t>
            </w:r>
          </w:p>
        </w:tc>
        <w:tc>
          <w:tcPr>
            <w:tcW w:w="1065" w:type="dxa"/>
            <w:shd w:val="clear" w:color="auto" w:fill="D9D9D9" w:themeFill="background1" w:themeFillShade="D9"/>
          </w:tcPr>
          <w:p w:rsidR="33FC261F" w:rsidP="33FC261F" w:rsidRDefault="33FC261F" w14:paraId="0A7EE57D" w14:textId="774B9260">
            <w:pPr>
              <w:rPr>
                <w:b/>
                <w:bCs/>
                <w:sz w:val="20"/>
                <w:szCs w:val="20"/>
              </w:rPr>
            </w:pPr>
            <w:r w:rsidRPr="33FC261F">
              <w:rPr>
                <w:b/>
                <w:bCs/>
                <w:sz w:val="20"/>
                <w:szCs w:val="20"/>
              </w:rPr>
              <w:t xml:space="preserve">Status </w:t>
            </w:r>
            <w:r w:rsidRPr="33FC261F">
              <w:rPr>
                <w:b/>
                <w:bCs/>
                <w:sz w:val="16"/>
                <w:szCs w:val="16"/>
              </w:rPr>
              <w:t>(Sufficiently Present, Update Needed, N/A)</w:t>
            </w:r>
          </w:p>
        </w:tc>
        <w:tc>
          <w:tcPr>
            <w:tcW w:w="4605" w:type="dxa"/>
            <w:shd w:val="clear" w:color="auto" w:fill="D9D9D9" w:themeFill="background1" w:themeFillShade="D9"/>
          </w:tcPr>
          <w:p w:rsidR="33FC261F" w:rsidP="7A83C069" w:rsidRDefault="7372C977" w14:paraId="02F08314" w14:textId="17A1F961">
            <w:pPr>
              <w:rPr>
                <w:b/>
                <w:bCs/>
                <w:sz w:val="20"/>
                <w:szCs w:val="20"/>
              </w:rPr>
            </w:pPr>
            <w:r w:rsidRPr="7A83C069">
              <w:rPr>
                <w:b/>
                <w:bCs/>
                <w:sz w:val="20"/>
                <w:szCs w:val="20"/>
              </w:rPr>
              <w:t>Evidence (Example/Location in Course where this is Demonstrated)</w:t>
            </w:r>
          </w:p>
          <w:p w:rsidR="33FC261F" w:rsidP="33FC261F" w:rsidRDefault="33FC261F" w14:paraId="25D62EE6" w14:textId="21190D71">
            <w:pPr>
              <w:rPr>
                <w:b/>
                <w:bCs/>
                <w:sz w:val="20"/>
                <w:szCs w:val="20"/>
              </w:rPr>
            </w:pPr>
          </w:p>
        </w:tc>
        <w:tc>
          <w:tcPr>
            <w:tcW w:w="4455" w:type="dxa"/>
            <w:shd w:val="clear" w:color="auto" w:fill="D9D9D9" w:themeFill="background1" w:themeFillShade="D9"/>
          </w:tcPr>
          <w:p w:rsidR="33FC261F" w:rsidP="7A83C069" w:rsidRDefault="7372C977" w14:paraId="2DD60750" w14:textId="5902F50E">
            <w:pPr>
              <w:spacing w:line="259" w:lineRule="auto"/>
            </w:pPr>
            <w:r w:rsidRPr="7A83C069">
              <w:rPr>
                <w:b/>
                <w:bCs/>
                <w:sz w:val="20"/>
                <w:szCs w:val="20"/>
              </w:rPr>
              <w:t>Action Plan</w:t>
            </w:r>
          </w:p>
        </w:tc>
      </w:tr>
      <w:tr w:rsidR="33FC261F" w:rsidTr="7A83C069" w14:paraId="57F6ACAA" w14:textId="77777777">
        <w:tc>
          <w:tcPr>
            <w:tcW w:w="450" w:type="dxa"/>
            <w:vMerge w:val="restart"/>
          </w:tcPr>
          <w:p w:rsidR="7E976E6A" w:rsidP="33FC261F" w:rsidRDefault="7E976E6A" w14:paraId="3C39259B" w14:textId="15D63AB7">
            <w:pPr>
              <w:rPr>
                <w:sz w:val="18"/>
                <w:szCs w:val="18"/>
              </w:rPr>
            </w:pPr>
            <w:r w:rsidRPr="1C98FE5A">
              <w:rPr>
                <w:sz w:val="18"/>
                <w:szCs w:val="18"/>
              </w:rPr>
              <w:t>34</w:t>
            </w:r>
          </w:p>
        </w:tc>
        <w:tc>
          <w:tcPr>
            <w:tcW w:w="1110" w:type="dxa"/>
            <w:vMerge w:val="restart"/>
          </w:tcPr>
          <w:p w:rsidR="33FC261F" w:rsidP="33FC261F" w:rsidRDefault="33FC261F" w14:paraId="79B05832" w14:textId="77777777">
            <w:pPr>
              <w:rPr>
                <w:b/>
                <w:sz w:val="18"/>
                <w:szCs w:val="18"/>
              </w:rPr>
            </w:pPr>
            <w:r w:rsidRPr="1C98FE5A">
              <w:rPr>
                <w:b/>
                <w:sz w:val="18"/>
                <w:szCs w:val="18"/>
              </w:rPr>
              <w:t>Essential</w:t>
            </w:r>
          </w:p>
          <w:p w:rsidR="00685B25" w:rsidP="33FC261F" w:rsidRDefault="77F06D8E" w14:paraId="34A68978" w14:textId="48EA8798">
            <w:pPr>
              <w:rPr>
                <w:sz w:val="18"/>
                <w:szCs w:val="18"/>
              </w:rPr>
            </w:pPr>
            <w:r>
              <w:rPr>
                <w:noProof/>
              </w:rPr>
              <w:drawing>
                <wp:inline distT="0" distB="0" distL="0" distR="0" wp14:anchorId="6860A9A8" wp14:editId="4C0BA71E">
                  <wp:extent cx="567690" cy="316230"/>
                  <wp:effectExtent l="0" t="0" r="3810" b="1270"/>
                  <wp:docPr id="1945116000" name="Picture 1945116000"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116000"/>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tcPr>
          <w:p w:rsidR="678FAABD" w:rsidP="33FC261F" w:rsidRDefault="00437FA9" w14:paraId="2B0A9E7F" w14:textId="3BB4357B">
            <w:hyperlink r:id="rId66">
              <w:r w:rsidRPr="33FC261F" w:rsidR="678FAABD">
                <w:rPr>
                  <w:rStyle w:val="Hyperlink"/>
                  <w:sz w:val="20"/>
                  <w:szCs w:val="20"/>
                </w:rPr>
                <w:t>Regular and substantive</w:t>
              </w:r>
            </w:hyperlink>
            <w:r w:rsidRPr="33FC261F" w:rsidR="678FAABD">
              <w:rPr>
                <w:sz w:val="20"/>
                <w:szCs w:val="20"/>
              </w:rPr>
              <w:t xml:space="preserve"> instructor-to-student expectations, and predictable/scheduled interactions and feedback are present, appropriate for the course length and structure, and are easy to find (questions, email, assignment grading and feedback).</w:t>
            </w:r>
          </w:p>
        </w:tc>
        <w:tc>
          <w:tcPr>
            <w:tcW w:w="1065" w:type="dxa"/>
          </w:tcPr>
          <w:p w:rsidR="33FC261F" w:rsidP="302A53F7" w:rsidRDefault="7A14ABF8" w14:paraId="2AD2A7A9" w14:textId="11DDA4A9">
            <w:pPr>
              <w:rPr>
                <w:sz w:val="20"/>
                <w:szCs w:val="20"/>
              </w:rPr>
            </w:pPr>
            <w:r w:rsidRPr="302A53F7">
              <w:rPr>
                <w:sz w:val="20"/>
                <w:szCs w:val="20"/>
              </w:rPr>
              <w:t>Self:</w:t>
            </w:r>
          </w:p>
          <w:p w:rsidR="33FC261F" w:rsidP="33FC261F" w:rsidRDefault="33FC261F" w14:paraId="01492D68" w14:textId="5ECCBE71">
            <w:pPr>
              <w:rPr>
                <w:sz w:val="20"/>
                <w:szCs w:val="20"/>
              </w:rPr>
            </w:pPr>
          </w:p>
        </w:tc>
        <w:tc>
          <w:tcPr>
            <w:tcW w:w="4605" w:type="dxa"/>
          </w:tcPr>
          <w:p w:rsidR="33FC261F" w:rsidP="302A53F7" w:rsidRDefault="7A14ABF8" w14:paraId="2F0B6A07" w14:textId="11DDA4A9">
            <w:pPr>
              <w:rPr>
                <w:sz w:val="20"/>
                <w:szCs w:val="20"/>
              </w:rPr>
            </w:pPr>
            <w:r w:rsidRPr="302A53F7">
              <w:rPr>
                <w:sz w:val="20"/>
                <w:szCs w:val="20"/>
              </w:rPr>
              <w:t>Self:</w:t>
            </w:r>
          </w:p>
          <w:p w:rsidR="33FC261F" w:rsidP="33FC261F" w:rsidRDefault="33FC261F" w14:paraId="3A500963" w14:textId="00BC5C8E">
            <w:pPr>
              <w:rPr>
                <w:sz w:val="20"/>
                <w:szCs w:val="20"/>
              </w:rPr>
            </w:pPr>
          </w:p>
        </w:tc>
        <w:tc>
          <w:tcPr>
            <w:tcW w:w="4455" w:type="dxa"/>
          </w:tcPr>
          <w:p w:rsidR="33FC261F" w:rsidP="302A53F7" w:rsidRDefault="7A14ABF8" w14:paraId="11A514AF" w14:textId="11DDA4A9">
            <w:pPr>
              <w:rPr>
                <w:sz w:val="20"/>
                <w:szCs w:val="20"/>
              </w:rPr>
            </w:pPr>
            <w:r w:rsidRPr="302A53F7">
              <w:rPr>
                <w:sz w:val="20"/>
                <w:szCs w:val="20"/>
              </w:rPr>
              <w:t>Self:</w:t>
            </w:r>
          </w:p>
          <w:p w:rsidR="33FC261F" w:rsidP="33FC261F" w:rsidRDefault="33FC261F" w14:paraId="1E3E6EDC" w14:textId="5A4879E8">
            <w:pPr>
              <w:rPr>
                <w:sz w:val="20"/>
                <w:szCs w:val="20"/>
              </w:rPr>
            </w:pPr>
          </w:p>
        </w:tc>
      </w:tr>
      <w:tr w:rsidR="302A53F7" w:rsidTr="7A83C069" w14:paraId="4BE6E22C" w14:textId="77777777">
        <w:trPr>
          <w:trHeight w:val="300"/>
        </w:trPr>
        <w:tc>
          <w:tcPr>
            <w:tcW w:w="450" w:type="dxa"/>
            <w:vMerge/>
          </w:tcPr>
          <w:p w:rsidR="00013F43" w:rsidRDefault="00013F43" w14:paraId="602FF641" w14:textId="77777777"/>
        </w:tc>
        <w:tc>
          <w:tcPr>
            <w:tcW w:w="1110" w:type="dxa"/>
            <w:vMerge/>
          </w:tcPr>
          <w:p w:rsidR="00013F43" w:rsidRDefault="00013F43" w14:paraId="7E75DD2F" w14:textId="77777777"/>
        </w:tc>
        <w:tc>
          <w:tcPr>
            <w:tcW w:w="2524" w:type="dxa"/>
            <w:vMerge/>
          </w:tcPr>
          <w:p w:rsidR="00013F43" w:rsidRDefault="00013F43" w14:paraId="51F668A8" w14:textId="77777777"/>
        </w:tc>
        <w:tc>
          <w:tcPr>
            <w:tcW w:w="1065" w:type="dxa"/>
          </w:tcPr>
          <w:p w:rsidR="1CE3547B" w:rsidP="302A53F7" w:rsidRDefault="1CE3547B" w14:paraId="1B128853" w14:textId="535EB070">
            <w:pPr>
              <w:rPr>
                <w:sz w:val="20"/>
                <w:szCs w:val="20"/>
              </w:rPr>
            </w:pPr>
            <w:r w:rsidRPr="302A53F7">
              <w:rPr>
                <w:sz w:val="20"/>
                <w:szCs w:val="20"/>
              </w:rPr>
              <w:t>Peer:</w:t>
            </w:r>
          </w:p>
          <w:p w:rsidR="302A53F7" w:rsidP="302A53F7" w:rsidRDefault="302A53F7" w14:paraId="4ACD4C3B" w14:textId="1156351F">
            <w:pPr>
              <w:rPr>
                <w:sz w:val="20"/>
                <w:szCs w:val="20"/>
              </w:rPr>
            </w:pPr>
          </w:p>
        </w:tc>
        <w:tc>
          <w:tcPr>
            <w:tcW w:w="4605" w:type="dxa"/>
          </w:tcPr>
          <w:p w:rsidR="1CE3547B" w:rsidP="302A53F7" w:rsidRDefault="1CE3547B" w14:paraId="0BCEFE32" w14:textId="535EB070">
            <w:pPr>
              <w:rPr>
                <w:sz w:val="20"/>
                <w:szCs w:val="20"/>
              </w:rPr>
            </w:pPr>
            <w:r w:rsidRPr="302A53F7">
              <w:rPr>
                <w:sz w:val="20"/>
                <w:szCs w:val="20"/>
              </w:rPr>
              <w:t>Peer:</w:t>
            </w:r>
          </w:p>
          <w:p w:rsidR="302A53F7" w:rsidP="302A53F7" w:rsidRDefault="302A53F7" w14:paraId="3FFD1278" w14:textId="3383CE60">
            <w:pPr>
              <w:rPr>
                <w:sz w:val="20"/>
                <w:szCs w:val="20"/>
              </w:rPr>
            </w:pPr>
          </w:p>
        </w:tc>
        <w:tc>
          <w:tcPr>
            <w:tcW w:w="4455" w:type="dxa"/>
          </w:tcPr>
          <w:p w:rsidR="1CE3547B" w:rsidP="302A53F7" w:rsidRDefault="1CE3547B" w14:paraId="562C980F" w14:textId="535EB070">
            <w:pPr>
              <w:rPr>
                <w:sz w:val="20"/>
                <w:szCs w:val="20"/>
              </w:rPr>
            </w:pPr>
            <w:r w:rsidRPr="302A53F7">
              <w:rPr>
                <w:sz w:val="20"/>
                <w:szCs w:val="20"/>
              </w:rPr>
              <w:t>Peer:</w:t>
            </w:r>
          </w:p>
          <w:p w:rsidR="302A53F7" w:rsidP="302A53F7" w:rsidRDefault="302A53F7" w14:paraId="5C6BFC12" w14:textId="69446C3A">
            <w:pPr>
              <w:rPr>
                <w:sz w:val="20"/>
                <w:szCs w:val="20"/>
              </w:rPr>
            </w:pPr>
          </w:p>
        </w:tc>
      </w:tr>
      <w:tr w:rsidR="302A53F7" w:rsidTr="7A83C069" w14:paraId="1CB49F96" w14:textId="77777777">
        <w:trPr>
          <w:trHeight w:val="300"/>
        </w:trPr>
        <w:tc>
          <w:tcPr>
            <w:tcW w:w="450" w:type="dxa"/>
            <w:vMerge/>
          </w:tcPr>
          <w:p w:rsidR="00013F43" w:rsidRDefault="00013F43" w14:paraId="6B6E50B7" w14:textId="77777777"/>
        </w:tc>
        <w:tc>
          <w:tcPr>
            <w:tcW w:w="1110" w:type="dxa"/>
            <w:vMerge/>
          </w:tcPr>
          <w:p w:rsidR="00013F43" w:rsidRDefault="00013F43" w14:paraId="00E7BA99" w14:textId="77777777"/>
        </w:tc>
        <w:tc>
          <w:tcPr>
            <w:tcW w:w="2524" w:type="dxa"/>
            <w:vMerge/>
          </w:tcPr>
          <w:p w:rsidR="00013F43" w:rsidRDefault="00013F43" w14:paraId="7635CB73" w14:textId="77777777"/>
        </w:tc>
        <w:tc>
          <w:tcPr>
            <w:tcW w:w="1065" w:type="dxa"/>
          </w:tcPr>
          <w:p w:rsidR="196DC739" w:rsidP="302A53F7" w:rsidRDefault="196DC739" w14:paraId="791EC8D0" w14:textId="4DF9A8F1">
            <w:pPr>
              <w:rPr>
                <w:sz w:val="20"/>
                <w:szCs w:val="20"/>
              </w:rPr>
            </w:pPr>
            <w:r w:rsidRPr="302A53F7">
              <w:rPr>
                <w:sz w:val="20"/>
                <w:szCs w:val="20"/>
              </w:rPr>
              <w:t>ID:</w:t>
            </w:r>
          </w:p>
          <w:p w:rsidR="302A53F7" w:rsidP="302A53F7" w:rsidRDefault="302A53F7" w14:paraId="7D00C8A9" w14:textId="3E979D4D">
            <w:pPr>
              <w:rPr>
                <w:sz w:val="20"/>
                <w:szCs w:val="20"/>
              </w:rPr>
            </w:pPr>
          </w:p>
        </w:tc>
        <w:tc>
          <w:tcPr>
            <w:tcW w:w="4605" w:type="dxa"/>
          </w:tcPr>
          <w:p w:rsidR="196DC739" w:rsidP="302A53F7" w:rsidRDefault="196DC739" w14:paraId="5FD342F0" w14:textId="4DF9A8F1">
            <w:pPr>
              <w:rPr>
                <w:sz w:val="20"/>
                <w:szCs w:val="20"/>
              </w:rPr>
            </w:pPr>
            <w:r w:rsidRPr="302A53F7">
              <w:rPr>
                <w:sz w:val="20"/>
                <w:szCs w:val="20"/>
              </w:rPr>
              <w:t>ID:</w:t>
            </w:r>
          </w:p>
          <w:p w:rsidR="302A53F7" w:rsidP="302A53F7" w:rsidRDefault="302A53F7" w14:paraId="71DEE960" w14:textId="587B5E9C">
            <w:pPr>
              <w:rPr>
                <w:sz w:val="20"/>
                <w:szCs w:val="20"/>
              </w:rPr>
            </w:pPr>
          </w:p>
        </w:tc>
        <w:tc>
          <w:tcPr>
            <w:tcW w:w="4455" w:type="dxa"/>
          </w:tcPr>
          <w:p w:rsidR="196DC739" w:rsidP="302A53F7" w:rsidRDefault="196DC739" w14:paraId="73961C0F" w14:textId="4DF9A8F1">
            <w:pPr>
              <w:rPr>
                <w:sz w:val="20"/>
                <w:szCs w:val="20"/>
              </w:rPr>
            </w:pPr>
            <w:r w:rsidRPr="302A53F7">
              <w:rPr>
                <w:sz w:val="20"/>
                <w:szCs w:val="20"/>
              </w:rPr>
              <w:t>ID:</w:t>
            </w:r>
          </w:p>
          <w:p w:rsidR="302A53F7" w:rsidP="302A53F7" w:rsidRDefault="302A53F7" w14:paraId="4CAE58AD" w14:textId="4E3F9BC3">
            <w:pPr>
              <w:rPr>
                <w:sz w:val="20"/>
                <w:szCs w:val="20"/>
              </w:rPr>
            </w:pPr>
          </w:p>
        </w:tc>
      </w:tr>
      <w:tr w:rsidR="33FC261F" w:rsidTr="7A83C069" w14:paraId="3C118FE7" w14:textId="77777777">
        <w:tc>
          <w:tcPr>
            <w:tcW w:w="450" w:type="dxa"/>
            <w:vMerge w:val="restart"/>
            <w:shd w:val="clear" w:color="auto" w:fill="F2F2F2" w:themeFill="background1" w:themeFillShade="F2"/>
          </w:tcPr>
          <w:p w:rsidR="678FAABD" w:rsidP="33FC261F" w:rsidRDefault="678FAABD" w14:paraId="6DB2AC91" w14:textId="1B2B4DA0">
            <w:pPr>
              <w:rPr>
                <w:sz w:val="18"/>
                <w:szCs w:val="18"/>
              </w:rPr>
            </w:pPr>
            <w:r w:rsidRPr="1C98FE5A">
              <w:rPr>
                <w:sz w:val="18"/>
                <w:szCs w:val="18"/>
              </w:rPr>
              <w:t>35</w:t>
            </w:r>
          </w:p>
        </w:tc>
        <w:tc>
          <w:tcPr>
            <w:tcW w:w="1110" w:type="dxa"/>
            <w:vMerge w:val="restart"/>
            <w:shd w:val="clear" w:color="auto" w:fill="F2F2F2" w:themeFill="background1" w:themeFillShade="F2"/>
          </w:tcPr>
          <w:p w:rsidR="33FC261F" w:rsidP="33FC261F" w:rsidRDefault="33FC261F" w14:paraId="5E430C3B" w14:textId="77777777">
            <w:pPr>
              <w:spacing w:line="259" w:lineRule="auto"/>
              <w:rPr>
                <w:b/>
                <w:sz w:val="18"/>
                <w:szCs w:val="18"/>
              </w:rPr>
            </w:pPr>
            <w:r w:rsidRPr="1C98FE5A">
              <w:rPr>
                <w:b/>
                <w:sz w:val="18"/>
                <w:szCs w:val="18"/>
              </w:rPr>
              <w:t>Essential</w:t>
            </w:r>
          </w:p>
          <w:p w:rsidR="00685B25" w:rsidP="33FC261F" w:rsidRDefault="77F06D8E" w14:paraId="3C15A753" w14:textId="6139B13F">
            <w:pPr>
              <w:spacing w:line="259" w:lineRule="auto"/>
              <w:rPr>
                <w:b/>
                <w:sz w:val="18"/>
                <w:szCs w:val="18"/>
              </w:rPr>
            </w:pPr>
            <w:r>
              <w:rPr>
                <w:noProof/>
              </w:rPr>
              <w:drawing>
                <wp:inline distT="0" distB="0" distL="0" distR="0" wp14:anchorId="7D51B10C" wp14:editId="40B24AD8">
                  <wp:extent cx="567690" cy="316230"/>
                  <wp:effectExtent l="0" t="0" r="3810" b="1270"/>
                  <wp:docPr id="651496884" name="Picture 651496884"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496884"/>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shd w:val="clear" w:color="auto" w:fill="F2F2F2" w:themeFill="background1" w:themeFillShade="F2"/>
          </w:tcPr>
          <w:p w:rsidR="3F50E75B" w:rsidP="33FC261F" w:rsidRDefault="00437FA9" w14:paraId="11BB6DFD" w14:textId="77B7B937">
            <w:pPr>
              <w:rPr>
                <w:sz w:val="20"/>
                <w:szCs w:val="20"/>
              </w:rPr>
            </w:pPr>
            <w:hyperlink r:id="rId67">
              <w:r w:rsidRPr="33FC261F" w:rsidR="3F50E75B">
                <w:rPr>
                  <w:rStyle w:val="Hyperlink"/>
                  <w:sz w:val="20"/>
                  <w:szCs w:val="20"/>
                </w:rPr>
                <w:t>Expectations for all course interactions</w:t>
              </w:r>
            </w:hyperlink>
            <w:r w:rsidRPr="33FC261F" w:rsidR="3F50E75B">
              <w:rPr>
                <w:sz w:val="20"/>
                <w:szCs w:val="20"/>
              </w:rPr>
              <w:t xml:space="preserve"> (instructor to student, student to student, student to instructor) are clearly stated and modeled in all course interaction /communication channels (netiquette, grade weighting, models, examples, and timing and frequency of contributions).</w:t>
            </w:r>
          </w:p>
        </w:tc>
        <w:tc>
          <w:tcPr>
            <w:tcW w:w="1065" w:type="dxa"/>
            <w:shd w:val="clear" w:color="auto" w:fill="F2F2F2" w:themeFill="background1" w:themeFillShade="F2"/>
          </w:tcPr>
          <w:p w:rsidR="33FC261F" w:rsidP="302A53F7" w:rsidRDefault="2AC7427F" w14:paraId="71BD4647" w14:textId="11DDA4A9">
            <w:pPr>
              <w:rPr>
                <w:sz w:val="20"/>
                <w:szCs w:val="20"/>
              </w:rPr>
            </w:pPr>
            <w:r w:rsidRPr="302A53F7">
              <w:rPr>
                <w:sz w:val="20"/>
                <w:szCs w:val="20"/>
              </w:rPr>
              <w:t>Self:</w:t>
            </w:r>
          </w:p>
          <w:p w:rsidR="33FC261F" w:rsidP="33FC261F" w:rsidRDefault="33FC261F" w14:paraId="68897FCC" w14:textId="6B9ABBA6">
            <w:pPr>
              <w:rPr>
                <w:sz w:val="20"/>
                <w:szCs w:val="20"/>
              </w:rPr>
            </w:pPr>
          </w:p>
        </w:tc>
        <w:tc>
          <w:tcPr>
            <w:tcW w:w="4605" w:type="dxa"/>
            <w:shd w:val="clear" w:color="auto" w:fill="F2F2F2" w:themeFill="background1" w:themeFillShade="F2"/>
          </w:tcPr>
          <w:p w:rsidR="33FC261F" w:rsidP="302A53F7" w:rsidRDefault="2AC7427F" w14:paraId="3C08921C" w14:textId="11DDA4A9">
            <w:pPr>
              <w:rPr>
                <w:sz w:val="20"/>
                <w:szCs w:val="20"/>
              </w:rPr>
            </w:pPr>
            <w:r w:rsidRPr="302A53F7">
              <w:rPr>
                <w:sz w:val="20"/>
                <w:szCs w:val="20"/>
              </w:rPr>
              <w:t>Self:</w:t>
            </w:r>
          </w:p>
          <w:p w:rsidR="33FC261F" w:rsidP="33FC261F" w:rsidRDefault="33FC261F" w14:paraId="48510653" w14:textId="05E5CB84">
            <w:pPr>
              <w:rPr>
                <w:sz w:val="20"/>
                <w:szCs w:val="20"/>
              </w:rPr>
            </w:pPr>
          </w:p>
        </w:tc>
        <w:tc>
          <w:tcPr>
            <w:tcW w:w="4455" w:type="dxa"/>
            <w:shd w:val="clear" w:color="auto" w:fill="F2F2F2" w:themeFill="background1" w:themeFillShade="F2"/>
          </w:tcPr>
          <w:p w:rsidR="33FC261F" w:rsidP="302A53F7" w:rsidRDefault="2AC7427F" w14:paraId="61D91D0F" w14:textId="11DDA4A9">
            <w:pPr>
              <w:rPr>
                <w:sz w:val="20"/>
                <w:szCs w:val="20"/>
              </w:rPr>
            </w:pPr>
            <w:r w:rsidRPr="302A53F7">
              <w:rPr>
                <w:sz w:val="20"/>
                <w:szCs w:val="20"/>
              </w:rPr>
              <w:t>Self:</w:t>
            </w:r>
          </w:p>
          <w:p w:rsidR="33FC261F" w:rsidP="33FC261F" w:rsidRDefault="33FC261F" w14:paraId="1D0B1ADC" w14:textId="3E906BF6">
            <w:pPr>
              <w:rPr>
                <w:sz w:val="20"/>
                <w:szCs w:val="20"/>
              </w:rPr>
            </w:pPr>
          </w:p>
        </w:tc>
      </w:tr>
      <w:tr w:rsidR="302A53F7" w:rsidTr="7A83C069" w14:paraId="1EF50837" w14:textId="77777777">
        <w:trPr>
          <w:trHeight w:val="300"/>
        </w:trPr>
        <w:tc>
          <w:tcPr>
            <w:tcW w:w="450" w:type="dxa"/>
            <w:vMerge/>
          </w:tcPr>
          <w:p w:rsidR="00013F43" w:rsidRDefault="00013F43" w14:paraId="21AB1140" w14:textId="77777777"/>
        </w:tc>
        <w:tc>
          <w:tcPr>
            <w:tcW w:w="1110" w:type="dxa"/>
            <w:vMerge/>
          </w:tcPr>
          <w:p w:rsidR="00013F43" w:rsidRDefault="00013F43" w14:paraId="7A805197" w14:textId="77777777"/>
        </w:tc>
        <w:tc>
          <w:tcPr>
            <w:tcW w:w="2524" w:type="dxa"/>
            <w:vMerge/>
          </w:tcPr>
          <w:p w:rsidR="00013F43" w:rsidRDefault="00013F43" w14:paraId="49B9FDC1" w14:textId="77777777"/>
        </w:tc>
        <w:tc>
          <w:tcPr>
            <w:tcW w:w="1065" w:type="dxa"/>
            <w:shd w:val="clear" w:color="auto" w:fill="F2F2F2" w:themeFill="background1" w:themeFillShade="F2"/>
          </w:tcPr>
          <w:p w:rsidR="274D4D41" w:rsidP="302A53F7" w:rsidRDefault="274D4D41" w14:paraId="3C5371A9" w14:textId="535EB070">
            <w:pPr>
              <w:rPr>
                <w:sz w:val="20"/>
                <w:szCs w:val="20"/>
              </w:rPr>
            </w:pPr>
            <w:r w:rsidRPr="302A53F7">
              <w:rPr>
                <w:sz w:val="20"/>
                <w:szCs w:val="20"/>
              </w:rPr>
              <w:t>Peer:</w:t>
            </w:r>
          </w:p>
          <w:p w:rsidR="302A53F7" w:rsidP="302A53F7" w:rsidRDefault="302A53F7" w14:paraId="396354AA" w14:textId="0DCA9BA9">
            <w:pPr>
              <w:rPr>
                <w:sz w:val="20"/>
                <w:szCs w:val="20"/>
              </w:rPr>
            </w:pPr>
          </w:p>
        </w:tc>
        <w:tc>
          <w:tcPr>
            <w:tcW w:w="4605" w:type="dxa"/>
            <w:shd w:val="clear" w:color="auto" w:fill="F2F2F2" w:themeFill="background1" w:themeFillShade="F2"/>
          </w:tcPr>
          <w:p w:rsidR="274D4D41" w:rsidP="302A53F7" w:rsidRDefault="274D4D41" w14:paraId="3E00221F" w14:textId="535EB070">
            <w:pPr>
              <w:rPr>
                <w:sz w:val="20"/>
                <w:szCs w:val="20"/>
              </w:rPr>
            </w:pPr>
            <w:r w:rsidRPr="302A53F7">
              <w:rPr>
                <w:sz w:val="20"/>
                <w:szCs w:val="20"/>
              </w:rPr>
              <w:t>Peer:</w:t>
            </w:r>
          </w:p>
          <w:p w:rsidR="302A53F7" w:rsidP="302A53F7" w:rsidRDefault="302A53F7" w14:paraId="45160BC7" w14:textId="159D227F">
            <w:pPr>
              <w:rPr>
                <w:sz w:val="20"/>
                <w:szCs w:val="20"/>
              </w:rPr>
            </w:pPr>
          </w:p>
        </w:tc>
        <w:tc>
          <w:tcPr>
            <w:tcW w:w="4455" w:type="dxa"/>
            <w:shd w:val="clear" w:color="auto" w:fill="F2F2F2" w:themeFill="background1" w:themeFillShade="F2"/>
          </w:tcPr>
          <w:p w:rsidR="274D4D41" w:rsidP="302A53F7" w:rsidRDefault="274D4D41" w14:paraId="477C5C45" w14:textId="535EB070">
            <w:pPr>
              <w:rPr>
                <w:sz w:val="20"/>
                <w:szCs w:val="20"/>
              </w:rPr>
            </w:pPr>
            <w:r w:rsidRPr="302A53F7">
              <w:rPr>
                <w:sz w:val="20"/>
                <w:szCs w:val="20"/>
              </w:rPr>
              <w:t>Peer:</w:t>
            </w:r>
          </w:p>
          <w:p w:rsidR="302A53F7" w:rsidP="302A53F7" w:rsidRDefault="302A53F7" w14:paraId="4A77D768" w14:textId="5A310C5E">
            <w:pPr>
              <w:rPr>
                <w:sz w:val="20"/>
                <w:szCs w:val="20"/>
              </w:rPr>
            </w:pPr>
          </w:p>
        </w:tc>
      </w:tr>
      <w:tr w:rsidR="302A53F7" w:rsidTr="7A83C069" w14:paraId="72959252" w14:textId="77777777">
        <w:trPr>
          <w:trHeight w:val="300"/>
        </w:trPr>
        <w:tc>
          <w:tcPr>
            <w:tcW w:w="450" w:type="dxa"/>
            <w:vMerge/>
          </w:tcPr>
          <w:p w:rsidR="00013F43" w:rsidRDefault="00013F43" w14:paraId="0990A77F" w14:textId="77777777"/>
        </w:tc>
        <w:tc>
          <w:tcPr>
            <w:tcW w:w="1110" w:type="dxa"/>
            <w:vMerge/>
          </w:tcPr>
          <w:p w:rsidR="00013F43" w:rsidRDefault="00013F43" w14:paraId="3F523CDC" w14:textId="77777777"/>
        </w:tc>
        <w:tc>
          <w:tcPr>
            <w:tcW w:w="2524" w:type="dxa"/>
            <w:vMerge/>
          </w:tcPr>
          <w:p w:rsidR="00013F43" w:rsidRDefault="00013F43" w14:paraId="12F1D01A" w14:textId="77777777"/>
        </w:tc>
        <w:tc>
          <w:tcPr>
            <w:tcW w:w="1065" w:type="dxa"/>
            <w:shd w:val="clear" w:color="auto" w:fill="F2F2F2" w:themeFill="background1" w:themeFillShade="F2"/>
          </w:tcPr>
          <w:p w:rsidR="0BC7D693" w:rsidP="302A53F7" w:rsidRDefault="0BC7D693" w14:paraId="77EC0CC6" w14:textId="4DF9A8F1">
            <w:pPr>
              <w:rPr>
                <w:sz w:val="20"/>
                <w:szCs w:val="20"/>
              </w:rPr>
            </w:pPr>
            <w:r w:rsidRPr="302A53F7">
              <w:rPr>
                <w:sz w:val="20"/>
                <w:szCs w:val="20"/>
              </w:rPr>
              <w:t>ID:</w:t>
            </w:r>
          </w:p>
          <w:p w:rsidR="302A53F7" w:rsidP="302A53F7" w:rsidRDefault="302A53F7" w14:paraId="66340431" w14:textId="625B8681">
            <w:pPr>
              <w:rPr>
                <w:sz w:val="20"/>
                <w:szCs w:val="20"/>
              </w:rPr>
            </w:pPr>
          </w:p>
        </w:tc>
        <w:tc>
          <w:tcPr>
            <w:tcW w:w="4605" w:type="dxa"/>
            <w:shd w:val="clear" w:color="auto" w:fill="F2F2F2" w:themeFill="background1" w:themeFillShade="F2"/>
          </w:tcPr>
          <w:p w:rsidR="0BC7D693" w:rsidP="302A53F7" w:rsidRDefault="0BC7D693" w14:paraId="0B9C11E9" w14:textId="4DF9A8F1">
            <w:pPr>
              <w:rPr>
                <w:sz w:val="20"/>
                <w:szCs w:val="20"/>
              </w:rPr>
            </w:pPr>
            <w:r w:rsidRPr="302A53F7">
              <w:rPr>
                <w:sz w:val="20"/>
                <w:szCs w:val="20"/>
              </w:rPr>
              <w:t>ID:</w:t>
            </w:r>
          </w:p>
          <w:p w:rsidR="302A53F7" w:rsidP="302A53F7" w:rsidRDefault="302A53F7" w14:paraId="2CF19787" w14:textId="1E85367F">
            <w:pPr>
              <w:rPr>
                <w:sz w:val="20"/>
                <w:szCs w:val="20"/>
              </w:rPr>
            </w:pPr>
          </w:p>
        </w:tc>
        <w:tc>
          <w:tcPr>
            <w:tcW w:w="4455" w:type="dxa"/>
            <w:shd w:val="clear" w:color="auto" w:fill="F2F2F2" w:themeFill="background1" w:themeFillShade="F2"/>
          </w:tcPr>
          <w:p w:rsidR="0BC7D693" w:rsidP="302A53F7" w:rsidRDefault="0BC7D693" w14:paraId="062F3837" w14:textId="4DF9A8F1">
            <w:pPr>
              <w:rPr>
                <w:sz w:val="20"/>
                <w:szCs w:val="20"/>
              </w:rPr>
            </w:pPr>
            <w:r w:rsidRPr="302A53F7">
              <w:rPr>
                <w:sz w:val="20"/>
                <w:szCs w:val="20"/>
              </w:rPr>
              <w:t>ID:</w:t>
            </w:r>
          </w:p>
          <w:p w:rsidR="302A53F7" w:rsidP="302A53F7" w:rsidRDefault="302A53F7" w14:paraId="79B7995C" w14:textId="6A9A17BB">
            <w:pPr>
              <w:rPr>
                <w:sz w:val="20"/>
                <w:szCs w:val="20"/>
              </w:rPr>
            </w:pPr>
          </w:p>
        </w:tc>
      </w:tr>
      <w:tr w:rsidR="33FC261F" w:rsidTr="7A83C069" w14:paraId="5002C9E0" w14:textId="77777777">
        <w:tc>
          <w:tcPr>
            <w:tcW w:w="450" w:type="dxa"/>
            <w:vMerge w:val="restart"/>
          </w:tcPr>
          <w:p w:rsidR="3F50E75B" w:rsidP="33FC261F" w:rsidRDefault="3F50E75B" w14:paraId="3A3E8DCB" w14:textId="69617C6E">
            <w:pPr>
              <w:rPr>
                <w:sz w:val="18"/>
                <w:szCs w:val="18"/>
              </w:rPr>
            </w:pPr>
            <w:r w:rsidRPr="1C98FE5A">
              <w:rPr>
                <w:sz w:val="18"/>
                <w:szCs w:val="18"/>
              </w:rPr>
              <w:t>36</w:t>
            </w:r>
          </w:p>
        </w:tc>
        <w:tc>
          <w:tcPr>
            <w:tcW w:w="1110" w:type="dxa"/>
            <w:vMerge w:val="restart"/>
          </w:tcPr>
          <w:p w:rsidR="3F50E75B" w:rsidP="33FC261F" w:rsidRDefault="3F50E75B" w14:paraId="3221FB22" w14:textId="77777777">
            <w:pPr>
              <w:spacing w:line="259" w:lineRule="auto"/>
              <w:rPr>
                <w:sz w:val="18"/>
                <w:szCs w:val="18"/>
              </w:rPr>
            </w:pPr>
            <w:r w:rsidRPr="1C98FE5A">
              <w:rPr>
                <w:sz w:val="18"/>
                <w:szCs w:val="18"/>
              </w:rPr>
              <w:t>Important</w:t>
            </w:r>
          </w:p>
          <w:p w:rsidR="00182978" w:rsidP="33FC261F" w:rsidRDefault="43188357" w14:paraId="66B30794" w14:textId="032F7672">
            <w:pPr>
              <w:spacing w:line="259" w:lineRule="auto"/>
              <w:rPr>
                <w:sz w:val="18"/>
                <w:szCs w:val="18"/>
              </w:rPr>
            </w:pPr>
            <w:r>
              <w:rPr>
                <w:noProof/>
              </w:rPr>
              <w:lastRenderedPageBreak/>
              <w:drawing>
                <wp:inline distT="0" distB="0" distL="0" distR="0" wp14:anchorId="4EDFA790" wp14:editId="54021719">
                  <wp:extent cx="567690" cy="316230"/>
                  <wp:effectExtent l="0" t="0" r="3810" b="1270"/>
                  <wp:docPr id="938128014" name="Picture 938128014"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128014"/>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tcPr>
          <w:p w:rsidR="3F50E75B" w:rsidP="33FC261F" w:rsidRDefault="3F50E75B" w14:paraId="3F9E0C7B" w14:textId="177C489B">
            <w:pPr>
              <w:rPr>
                <w:sz w:val="20"/>
                <w:szCs w:val="20"/>
              </w:rPr>
            </w:pPr>
            <w:r w:rsidRPr="33FC261F">
              <w:rPr>
                <w:sz w:val="20"/>
                <w:szCs w:val="20"/>
              </w:rPr>
              <w:lastRenderedPageBreak/>
              <w:t xml:space="preserve">Students have an opportunity to </w:t>
            </w:r>
            <w:hyperlink r:id="rId68">
              <w:r w:rsidRPr="33FC261F">
                <w:rPr>
                  <w:rStyle w:val="Hyperlink"/>
                  <w:sz w:val="20"/>
                  <w:szCs w:val="20"/>
                </w:rPr>
                <w:t>get to know the instructor</w:t>
              </w:r>
            </w:hyperlink>
            <w:r w:rsidRPr="33FC261F">
              <w:rPr>
                <w:sz w:val="20"/>
                <w:szCs w:val="20"/>
              </w:rPr>
              <w:t>.</w:t>
            </w:r>
          </w:p>
        </w:tc>
        <w:tc>
          <w:tcPr>
            <w:tcW w:w="1065" w:type="dxa"/>
          </w:tcPr>
          <w:p w:rsidR="33FC261F" w:rsidP="302A53F7" w:rsidRDefault="3CCED04C" w14:paraId="1691042A" w14:textId="11DDA4A9">
            <w:pPr>
              <w:rPr>
                <w:sz w:val="20"/>
                <w:szCs w:val="20"/>
              </w:rPr>
            </w:pPr>
            <w:r w:rsidRPr="302A53F7">
              <w:rPr>
                <w:sz w:val="20"/>
                <w:szCs w:val="20"/>
              </w:rPr>
              <w:t>Self:</w:t>
            </w:r>
          </w:p>
          <w:p w:rsidR="33FC261F" w:rsidP="33FC261F" w:rsidRDefault="33FC261F" w14:paraId="63DDB03A" w14:textId="58AE6EFF">
            <w:pPr>
              <w:rPr>
                <w:sz w:val="20"/>
                <w:szCs w:val="20"/>
              </w:rPr>
            </w:pPr>
          </w:p>
        </w:tc>
        <w:tc>
          <w:tcPr>
            <w:tcW w:w="4605" w:type="dxa"/>
          </w:tcPr>
          <w:p w:rsidR="33FC261F" w:rsidP="302A53F7" w:rsidRDefault="3CCED04C" w14:paraId="69E38F2F" w14:textId="11DDA4A9">
            <w:pPr>
              <w:rPr>
                <w:sz w:val="20"/>
                <w:szCs w:val="20"/>
              </w:rPr>
            </w:pPr>
            <w:r w:rsidRPr="302A53F7">
              <w:rPr>
                <w:sz w:val="20"/>
                <w:szCs w:val="20"/>
              </w:rPr>
              <w:lastRenderedPageBreak/>
              <w:t>Self:</w:t>
            </w:r>
          </w:p>
          <w:p w:rsidR="33FC261F" w:rsidP="33FC261F" w:rsidRDefault="33FC261F" w14:paraId="0D482FD5" w14:textId="50C875D8">
            <w:pPr>
              <w:rPr>
                <w:sz w:val="20"/>
                <w:szCs w:val="20"/>
              </w:rPr>
            </w:pPr>
          </w:p>
        </w:tc>
        <w:tc>
          <w:tcPr>
            <w:tcW w:w="4455" w:type="dxa"/>
          </w:tcPr>
          <w:p w:rsidR="33FC261F" w:rsidP="302A53F7" w:rsidRDefault="3CCED04C" w14:paraId="6579DD6A" w14:textId="11DDA4A9">
            <w:pPr>
              <w:rPr>
                <w:sz w:val="20"/>
                <w:szCs w:val="20"/>
              </w:rPr>
            </w:pPr>
            <w:r w:rsidRPr="302A53F7">
              <w:rPr>
                <w:sz w:val="20"/>
                <w:szCs w:val="20"/>
              </w:rPr>
              <w:lastRenderedPageBreak/>
              <w:t>Self:</w:t>
            </w:r>
          </w:p>
          <w:p w:rsidR="33FC261F" w:rsidP="33FC261F" w:rsidRDefault="33FC261F" w14:paraId="2B8F46E9" w14:textId="7CC0C1FB">
            <w:pPr>
              <w:rPr>
                <w:sz w:val="20"/>
                <w:szCs w:val="20"/>
              </w:rPr>
            </w:pPr>
          </w:p>
        </w:tc>
      </w:tr>
      <w:tr w:rsidR="302A53F7" w:rsidTr="7A83C069" w14:paraId="68377BC9" w14:textId="77777777">
        <w:trPr>
          <w:trHeight w:val="300"/>
        </w:trPr>
        <w:tc>
          <w:tcPr>
            <w:tcW w:w="450" w:type="dxa"/>
            <w:vMerge/>
          </w:tcPr>
          <w:p w:rsidR="00013F43" w:rsidRDefault="00013F43" w14:paraId="4B62A4C2" w14:textId="77777777"/>
        </w:tc>
        <w:tc>
          <w:tcPr>
            <w:tcW w:w="1110" w:type="dxa"/>
            <w:vMerge/>
          </w:tcPr>
          <w:p w:rsidR="00013F43" w:rsidRDefault="00013F43" w14:paraId="21B452F6" w14:textId="77777777"/>
        </w:tc>
        <w:tc>
          <w:tcPr>
            <w:tcW w:w="2524" w:type="dxa"/>
            <w:vMerge/>
          </w:tcPr>
          <w:p w:rsidR="00013F43" w:rsidRDefault="00013F43" w14:paraId="3F070332" w14:textId="77777777"/>
        </w:tc>
        <w:tc>
          <w:tcPr>
            <w:tcW w:w="1065" w:type="dxa"/>
          </w:tcPr>
          <w:p w:rsidR="6FCF124B" w:rsidP="302A53F7" w:rsidRDefault="6FCF124B" w14:paraId="7612705A" w14:textId="535EB070">
            <w:pPr>
              <w:rPr>
                <w:sz w:val="20"/>
                <w:szCs w:val="20"/>
              </w:rPr>
            </w:pPr>
            <w:r w:rsidRPr="302A53F7">
              <w:rPr>
                <w:sz w:val="20"/>
                <w:szCs w:val="20"/>
              </w:rPr>
              <w:t>Peer:</w:t>
            </w:r>
          </w:p>
          <w:p w:rsidR="302A53F7" w:rsidP="302A53F7" w:rsidRDefault="302A53F7" w14:paraId="30465193" w14:textId="20B57229">
            <w:pPr>
              <w:rPr>
                <w:sz w:val="20"/>
                <w:szCs w:val="20"/>
              </w:rPr>
            </w:pPr>
          </w:p>
        </w:tc>
        <w:tc>
          <w:tcPr>
            <w:tcW w:w="4605" w:type="dxa"/>
          </w:tcPr>
          <w:p w:rsidR="6FCF124B" w:rsidP="302A53F7" w:rsidRDefault="6FCF124B" w14:paraId="19920F7B" w14:textId="535EB070">
            <w:pPr>
              <w:rPr>
                <w:sz w:val="20"/>
                <w:szCs w:val="20"/>
              </w:rPr>
            </w:pPr>
            <w:r w:rsidRPr="302A53F7">
              <w:rPr>
                <w:sz w:val="20"/>
                <w:szCs w:val="20"/>
              </w:rPr>
              <w:t>Peer:</w:t>
            </w:r>
          </w:p>
          <w:p w:rsidR="302A53F7" w:rsidP="302A53F7" w:rsidRDefault="302A53F7" w14:paraId="36B443AD" w14:textId="270D4DC8">
            <w:pPr>
              <w:rPr>
                <w:sz w:val="20"/>
                <w:szCs w:val="20"/>
              </w:rPr>
            </w:pPr>
          </w:p>
        </w:tc>
        <w:tc>
          <w:tcPr>
            <w:tcW w:w="4455" w:type="dxa"/>
          </w:tcPr>
          <w:p w:rsidR="6FCF124B" w:rsidP="302A53F7" w:rsidRDefault="6FCF124B" w14:paraId="3A057018" w14:textId="535EB070">
            <w:pPr>
              <w:rPr>
                <w:sz w:val="20"/>
                <w:szCs w:val="20"/>
              </w:rPr>
            </w:pPr>
            <w:r w:rsidRPr="302A53F7">
              <w:rPr>
                <w:sz w:val="20"/>
                <w:szCs w:val="20"/>
              </w:rPr>
              <w:t>Peer:</w:t>
            </w:r>
          </w:p>
          <w:p w:rsidR="302A53F7" w:rsidP="302A53F7" w:rsidRDefault="302A53F7" w14:paraId="1EEF7028" w14:textId="166D3695">
            <w:pPr>
              <w:rPr>
                <w:sz w:val="20"/>
                <w:szCs w:val="20"/>
              </w:rPr>
            </w:pPr>
          </w:p>
        </w:tc>
      </w:tr>
      <w:tr w:rsidR="302A53F7" w:rsidTr="7A83C069" w14:paraId="112C852F" w14:textId="77777777">
        <w:trPr>
          <w:trHeight w:val="300"/>
        </w:trPr>
        <w:tc>
          <w:tcPr>
            <w:tcW w:w="450" w:type="dxa"/>
            <w:vMerge/>
          </w:tcPr>
          <w:p w:rsidR="00013F43" w:rsidRDefault="00013F43" w14:paraId="0FA9B385" w14:textId="77777777"/>
        </w:tc>
        <w:tc>
          <w:tcPr>
            <w:tcW w:w="1110" w:type="dxa"/>
            <w:vMerge/>
          </w:tcPr>
          <w:p w:rsidR="00013F43" w:rsidRDefault="00013F43" w14:paraId="73A6500D" w14:textId="77777777"/>
        </w:tc>
        <w:tc>
          <w:tcPr>
            <w:tcW w:w="2524" w:type="dxa"/>
            <w:vMerge/>
          </w:tcPr>
          <w:p w:rsidR="00013F43" w:rsidRDefault="00013F43" w14:paraId="577D2BBA" w14:textId="77777777"/>
        </w:tc>
        <w:tc>
          <w:tcPr>
            <w:tcW w:w="1065" w:type="dxa"/>
          </w:tcPr>
          <w:p w:rsidR="44B36225" w:rsidP="302A53F7" w:rsidRDefault="44B36225" w14:paraId="6A14CFA3" w14:textId="4DF9A8F1">
            <w:pPr>
              <w:rPr>
                <w:sz w:val="20"/>
                <w:szCs w:val="20"/>
              </w:rPr>
            </w:pPr>
            <w:r w:rsidRPr="302A53F7">
              <w:rPr>
                <w:sz w:val="20"/>
                <w:szCs w:val="20"/>
              </w:rPr>
              <w:t>ID:</w:t>
            </w:r>
          </w:p>
          <w:p w:rsidR="302A53F7" w:rsidP="302A53F7" w:rsidRDefault="302A53F7" w14:paraId="5940E6CA" w14:textId="54C565DF">
            <w:pPr>
              <w:rPr>
                <w:sz w:val="20"/>
                <w:szCs w:val="20"/>
              </w:rPr>
            </w:pPr>
          </w:p>
        </w:tc>
        <w:tc>
          <w:tcPr>
            <w:tcW w:w="4605" w:type="dxa"/>
          </w:tcPr>
          <w:p w:rsidR="44B36225" w:rsidP="302A53F7" w:rsidRDefault="44B36225" w14:paraId="6095E1A7" w14:textId="4DF9A8F1">
            <w:pPr>
              <w:rPr>
                <w:sz w:val="20"/>
                <w:szCs w:val="20"/>
              </w:rPr>
            </w:pPr>
            <w:r w:rsidRPr="302A53F7">
              <w:rPr>
                <w:sz w:val="20"/>
                <w:szCs w:val="20"/>
              </w:rPr>
              <w:t>ID:</w:t>
            </w:r>
          </w:p>
          <w:p w:rsidR="302A53F7" w:rsidP="302A53F7" w:rsidRDefault="302A53F7" w14:paraId="07DAF266" w14:textId="3251D536">
            <w:pPr>
              <w:rPr>
                <w:sz w:val="20"/>
                <w:szCs w:val="20"/>
              </w:rPr>
            </w:pPr>
          </w:p>
        </w:tc>
        <w:tc>
          <w:tcPr>
            <w:tcW w:w="4455" w:type="dxa"/>
          </w:tcPr>
          <w:p w:rsidR="44B36225" w:rsidP="302A53F7" w:rsidRDefault="44B36225" w14:paraId="39C5598B" w14:textId="4DF9A8F1">
            <w:pPr>
              <w:rPr>
                <w:sz w:val="20"/>
                <w:szCs w:val="20"/>
              </w:rPr>
            </w:pPr>
            <w:r w:rsidRPr="302A53F7">
              <w:rPr>
                <w:sz w:val="20"/>
                <w:szCs w:val="20"/>
              </w:rPr>
              <w:t>ID:</w:t>
            </w:r>
          </w:p>
          <w:p w:rsidR="302A53F7" w:rsidP="302A53F7" w:rsidRDefault="302A53F7" w14:paraId="7F32D31A" w14:textId="7C9BF842">
            <w:pPr>
              <w:rPr>
                <w:sz w:val="20"/>
                <w:szCs w:val="20"/>
              </w:rPr>
            </w:pPr>
          </w:p>
        </w:tc>
      </w:tr>
      <w:tr w:rsidR="33FC261F" w:rsidTr="7A83C069" w14:paraId="6DB51BA5" w14:textId="77777777">
        <w:tc>
          <w:tcPr>
            <w:tcW w:w="450" w:type="dxa"/>
            <w:vMerge w:val="restart"/>
            <w:shd w:val="clear" w:color="auto" w:fill="F2F2F2" w:themeFill="background1" w:themeFillShade="F2"/>
          </w:tcPr>
          <w:p w:rsidR="3F50E75B" w:rsidP="33FC261F" w:rsidRDefault="3F50E75B" w14:paraId="0FB14DB5" w14:textId="67BC5542">
            <w:pPr>
              <w:rPr>
                <w:sz w:val="18"/>
                <w:szCs w:val="18"/>
              </w:rPr>
            </w:pPr>
            <w:r w:rsidRPr="1C98FE5A">
              <w:rPr>
                <w:sz w:val="18"/>
                <w:szCs w:val="18"/>
              </w:rPr>
              <w:t>37</w:t>
            </w:r>
          </w:p>
        </w:tc>
        <w:tc>
          <w:tcPr>
            <w:tcW w:w="1110" w:type="dxa"/>
            <w:vMerge w:val="restart"/>
            <w:shd w:val="clear" w:color="auto" w:fill="F2F2F2" w:themeFill="background1" w:themeFillShade="F2"/>
          </w:tcPr>
          <w:p w:rsidR="3F50E75B" w:rsidP="33FC261F" w:rsidRDefault="3F50E75B" w14:paraId="616749FA" w14:textId="77777777">
            <w:pPr>
              <w:spacing w:line="259" w:lineRule="auto"/>
              <w:rPr>
                <w:b/>
                <w:sz w:val="18"/>
                <w:szCs w:val="18"/>
              </w:rPr>
            </w:pPr>
            <w:r w:rsidRPr="1C98FE5A">
              <w:rPr>
                <w:b/>
                <w:sz w:val="18"/>
                <w:szCs w:val="18"/>
              </w:rPr>
              <w:t>Essential</w:t>
            </w:r>
          </w:p>
          <w:p w:rsidR="00E4711A" w:rsidP="33FC261F" w:rsidRDefault="5B524358" w14:paraId="3A14D5AF" w14:textId="6718B18A">
            <w:pPr>
              <w:spacing w:line="259" w:lineRule="auto"/>
              <w:rPr>
                <w:b/>
                <w:sz w:val="18"/>
                <w:szCs w:val="18"/>
              </w:rPr>
            </w:pPr>
            <w:r>
              <w:rPr>
                <w:noProof/>
              </w:rPr>
              <w:drawing>
                <wp:inline distT="0" distB="0" distL="0" distR="0" wp14:anchorId="395FEDC6" wp14:editId="7CBA7F2D">
                  <wp:extent cx="567690" cy="316230"/>
                  <wp:effectExtent l="0" t="0" r="3810" b="1270"/>
                  <wp:docPr id="1637093809" name="Picture 1637093809"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093809"/>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shd w:val="clear" w:color="auto" w:fill="F2F2F2" w:themeFill="background1" w:themeFillShade="F2"/>
          </w:tcPr>
          <w:p w:rsidR="3F50E75B" w:rsidP="33FC261F" w:rsidRDefault="3F50E75B" w14:paraId="6698B9B9" w14:textId="58F1E90A">
            <w:pPr>
              <w:rPr>
                <w:sz w:val="20"/>
                <w:szCs w:val="20"/>
              </w:rPr>
            </w:pPr>
            <w:r w:rsidRPr="33FC261F">
              <w:rPr>
                <w:sz w:val="20"/>
                <w:szCs w:val="20"/>
              </w:rPr>
              <w:t xml:space="preserve">Course provides activities intended to build a sense of </w:t>
            </w:r>
            <w:hyperlink r:id="rId69">
              <w:r w:rsidRPr="33FC261F">
                <w:rPr>
                  <w:rStyle w:val="Hyperlink"/>
                  <w:sz w:val="20"/>
                  <w:szCs w:val="20"/>
                </w:rPr>
                <w:t>class community</w:t>
              </w:r>
            </w:hyperlink>
            <w:r w:rsidRPr="33FC261F">
              <w:rPr>
                <w:sz w:val="20"/>
                <w:szCs w:val="20"/>
              </w:rPr>
              <w:t>, support open communication, promote regular and substantive interaction, and establish trust (e.g., ice-breaking activities, Course Bulletin Board, planned Office Hours, and dedicated discussion forums).</w:t>
            </w:r>
          </w:p>
        </w:tc>
        <w:tc>
          <w:tcPr>
            <w:tcW w:w="1065" w:type="dxa"/>
            <w:shd w:val="clear" w:color="auto" w:fill="F2F2F2" w:themeFill="background1" w:themeFillShade="F2"/>
          </w:tcPr>
          <w:p w:rsidR="33FC261F" w:rsidP="302A53F7" w:rsidRDefault="23972469" w14:paraId="50B75C07" w14:textId="11DDA4A9">
            <w:pPr>
              <w:rPr>
                <w:sz w:val="20"/>
                <w:szCs w:val="20"/>
              </w:rPr>
            </w:pPr>
            <w:r w:rsidRPr="302A53F7">
              <w:rPr>
                <w:sz w:val="20"/>
                <w:szCs w:val="20"/>
              </w:rPr>
              <w:t>Self:</w:t>
            </w:r>
          </w:p>
          <w:p w:rsidR="33FC261F" w:rsidP="33FC261F" w:rsidRDefault="33FC261F" w14:paraId="483A7151" w14:textId="58224966">
            <w:pPr>
              <w:rPr>
                <w:sz w:val="20"/>
                <w:szCs w:val="20"/>
              </w:rPr>
            </w:pPr>
          </w:p>
        </w:tc>
        <w:tc>
          <w:tcPr>
            <w:tcW w:w="4605" w:type="dxa"/>
            <w:shd w:val="clear" w:color="auto" w:fill="F2F2F2" w:themeFill="background1" w:themeFillShade="F2"/>
          </w:tcPr>
          <w:p w:rsidR="33FC261F" w:rsidP="302A53F7" w:rsidRDefault="23972469" w14:paraId="563B24AC" w14:textId="11DDA4A9">
            <w:pPr>
              <w:rPr>
                <w:sz w:val="20"/>
                <w:szCs w:val="20"/>
              </w:rPr>
            </w:pPr>
            <w:r w:rsidRPr="302A53F7">
              <w:rPr>
                <w:sz w:val="20"/>
                <w:szCs w:val="20"/>
              </w:rPr>
              <w:t>Self:</w:t>
            </w:r>
          </w:p>
          <w:p w:rsidR="33FC261F" w:rsidP="33FC261F" w:rsidRDefault="33FC261F" w14:paraId="4E59DD70" w14:textId="10614EC2">
            <w:pPr>
              <w:rPr>
                <w:sz w:val="20"/>
                <w:szCs w:val="20"/>
              </w:rPr>
            </w:pPr>
          </w:p>
        </w:tc>
        <w:tc>
          <w:tcPr>
            <w:tcW w:w="4455" w:type="dxa"/>
            <w:shd w:val="clear" w:color="auto" w:fill="F2F2F2" w:themeFill="background1" w:themeFillShade="F2"/>
          </w:tcPr>
          <w:p w:rsidR="33FC261F" w:rsidP="302A53F7" w:rsidRDefault="23972469" w14:paraId="418D6130" w14:textId="11DDA4A9">
            <w:pPr>
              <w:rPr>
                <w:sz w:val="20"/>
                <w:szCs w:val="20"/>
              </w:rPr>
            </w:pPr>
            <w:r w:rsidRPr="302A53F7">
              <w:rPr>
                <w:sz w:val="20"/>
                <w:szCs w:val="20"/>
              </w:rPr>
              <w:t>Self:</w:t>
            </w:r>
          </w:p>
          <w:p w:rsidR="33FC261F" w:rsidP="33FC261F" w:rsidRDefault="33FC261F" w14:paraId="2C883397" w14:textId="0E51B54D">
            <w:pPr>
              <w:rPr>
                <w:sz w:val="20"/>
                <w:szCs w:val="20"/>
              </w:rPr>
            </w:pPr>
          </w:p>
        </w:tc>
      </w:tr>
      <w:tr w:rsidR="302A53F7" w:rsidTr="7A83C069" w14:paraId="50C95408" w14:textId="77777777">
        <w:trPr>
          <w:trHeight w:val="300"/>
        </w:trPr>
        <w:tc>
          <w:tcPr>
            <w:tcW w:w="450" w:type="dxa"/>
            <w:vMerge/>
          </w:tcPr>
          <w:p w:rsidR="00013F43" w:rsidRDefault="00013F43" w14:paraId="04DCB51C" w14:textId="77777777"/>
        </w:tc>
        <w:tc>
          <w:tcPr>
            <w:tcW w:w="1110" w:type="dxa"/>
            <w:vMerge/>
          </w:tcPr>
          <w:p w:rsidR="00013F43" w:rsidRDefault="00013F43" w14:paraId="4A89A44C" w14:textId="77777777"/>
        </w:tc>
        <w:tc>
          <w:tcPr>
            <w:tcW w:w="2524" w:type="dxa"/>
            <w:vMerge/>
          </w:tcPr>
          <w:p w:rsidR="00013F43" w:rsidRDefault="00013F43" w14:paraId="437D541B" w14:textId="77777777"/>
        </w:tc>
        <w:tc>
          <w:tcPr>
            <w:tcW w:w="1065" w:type="dxa"/>
            <w:shd w:val="clear" w:color="auto" w:fill="F2F2F2" w:themeFill="background1" w:themeFillShade="F2"/>
          </w:tcPr>
          <w:p w:rsidR="59239D8D" w:rsidP="302A53F7" w:rsidRDefault="59239D8D" w14:paraId="6DEC5D0A" w14:textId="535EB070">
            <w:pPr>
              <w:rPr>
                <w:sz w:val="20"/>
                <w:szCs w:val="20"/>
              </w:rPr>
            </w:pPr>
            <w:r w:rsidRPr="302A53F7">
              <w:rPr>
                <w:sz w:val="20"/>
                <w:szCs w:val="20"/>
              </w:rPr>
              <w:t>Peer:</w:t>
            </w:r>
          </w:p>
          <w:p w:rsidR="302A53F7" w:rsidP="302A53F7" w:rsidRDefault="302A53F7" w14:paraId="03C94754" w14:textId="10F6761C">
            <w:pPr>
              <w:rPr>
                <w:sz w:val="20"/>
                <w:szCs w:val="20"/>
              </w:rPr>
            </w:pPr>
          </w:p>
        </w:tc>
        <w:tc>
          <w:tcPr>
            <w:tcW w:w="4605" w:type="dxa"/>
            <w:shd w:val="clear" w:color="auto" w:fill="F2F2F2" w:themeFill="background1" w:themeFillShade="F2"/>
          </w:tcPr>
          <w:p w:rsidR="59239D8D" w:rsidP="302A53F7" w:rsidRDefault="59239D8D" w14:paraId="5B39E1FB" w14:textId="535EB070">
            <w:pPr>
              <w:rPr>
                <w:sz w:val="20"/>
                <w:szCs w:val="20"/>
              </w:rPr>
            </w:pPr>
            <w:r w:rsidRPr="302A53F7">
              <w:rPr>
                <w:sz w:val="20"/>
                <w:szCs w:val="20"/>
              </w:rPr>
              <w:t>Peer:</w:t>
            </w:r>
          </w:p>
          <w:p w:rsidR="302A53F7" w:rsidP="302A53F7" w:rsidRDefault="302A53F7" w14:paraId="4A53AB67" w14:textId="333E5BBE">
            <w:pPr>
              <w:rPr>
                <w:sz w:val="20"/>
                <w:szCs w:val="20"/>
              </w:rPr>
            </w:pPr>
          </w:p>
        </w:tc>
        <w:tc>
          <w:tcPr>
            <w:tcW w:w="4455" w:type="dxa"/>
            <w:shd w:val="clear" w:color="auto" w:fill="F2F2F2" w:themeFill="background1" w:themeFillShade="F2"/>
          </w:tcPr>
          <w:p w:rsidR="59239D8D" w:rsidP="302A53F7" w:rsidRDefault="59239D8D" w14:paraId="149E1644" w14:textId="535EB070">
            <w:pPr>
              <w:rPr>
                <w:sz w:val="20"/>
                <w:szCs w:val="20"/>
              </w:rPr>
            </w:pPr>
            <w:r w:rsidRPr="302A53F7">
              <w:rPr>
                <w:sz w:val="20"/>
                <w:szCs w:val="20"/>
              </w:rPr>
              <w:t>Peer:</w:t>
            </w:r>
          </w:p>
          <w:p w:rsidR="302A53F7" w:rsidP="302A53F7" w:rsidRDefault="302A53F7" w14:paraId="344F0780" w14:textId="255DE76B">
            <w:pPr>
              <w:rPr>
                <w:sz w:val="20"/>
                <w:szCs w:val="20"/>
              </w:rPr>
            </w:pPr>
          </w:p>
        </w:tc>
      </w:tr>
      <w:tr w:rsidR="302A53F7" w:rsidTr="7A83C069" w14:paraId="7A8EE0B5" w14:textId="77777777">
        <w:trPr>
          <w:trHeight w:val="300"/>
        </w:trPr>
        <w:tc>
          <w:tcPr>
            <w:tcW w:w="450" w:type="dxa"/>
            <w:vMerge/>
          </w:tcPr>
          <w:p w:rsidR="00013F43" w:rsidRDefault="00013F43" w14:paraId="1EF02583" w14:textId="77777777"/>
        </w:tc>
        <w:tc>
          <w:tcPr>
            <w:tcW w:w="1110" w:type="dxa"/>
            <w:vMerge/>
          </w:tcPr>
          <w:p w:rsidR="00013F43" w:rsidRDefault="00013F43" w14:paraId="20AD33A8" w14:textId="77777777"/>
        </w:tc>
        <w:tc>
          <w:tcPr>
            <w:tcW w:w="2524" w:type="dxa"/>
            <w:vMerge/>
          </w:tcPr>
          <w:p w:rsidR="00013F43" w:rsidRDefault="00013F43" w14:paraId="6EC3F744" w14:textId="77777777"/>
        </w:tc>
        <w:tc>
          <w:tcPr>
            <w:tcW w:w="1065" w:type="dxa"/>
            <w:shd w:val="clear" w:color="auto" w:fill="F2F2F2" w:themeFill="background1" w:themeFillShade="F2"/>
          </w:tcPr>
          <w:p w:rsidR="4BD1B0A7" w:rsidP="302A53F7" w:rsidRDefault="4BD1B0A7" w14:paraId="0A9CBE12" w14:textId="4DF9A8F1">
            <w:pPr>
              <w:rPr>
                <w:sz w:val="20"/>
                <w:szCs w:val="20"/>
              </w:rPr>
            </w:pPr>
            <w:r w:rsidRPr="302A53F7">
              <w:rPr>
                <w:sz w:val="20"/>
                <w:szCs w:val="20"/>
              </w:rPr>
              <w:t>ID:</w:t>
            </w:r>
          </w:p>
          <w:p w:rsidR="302A53F7" w:rsidP="302A53F7" w:rsidRDefault="302A53F7" w14:paraId="3991519F" w14:textId="37F3E157">
            <w:pPr>
              <w:rPr>
                <w:sz w:val="20"/>
                <w:szCs w:val="20"/>
              </w:rPr>
            </w:pPr>
          </w:p>
        </w:tc>
        <w:tc>
          <w:tcPr>
            <w:tcW w:w="4605" w:type="dxa"/>
            <w:shd w:val="clear" w:color="auto" w:fill="F2F2F2" w:themeFill="background1" w:themeFillShade="F2"/>
          </w:tcPr>
          <w:p w:rsidR="4BD1B0A7" w:rsidP="302A53F7" w:rsidRDefault="4BD1B0A7" w14:paraId="5AF98201" w14:textId="4DF9A8F1">
            <w:pPr>
              <w:rPr>
                <w:sz w:val="20"/>
                <w:szCs w:val="20"/>
              </w:rPr>
            </w:pPr>
            <w:r w:rsidRPr="302A53F7">
              <w:rPr>
                <w:sz w:val="20"/>
                <w:szCs w:val="20"/>
              </w:rPr>
              <w:t>ID:</w:t>
            </w:r>
          </w:p>
          <w:p w:rsidR="302A53F7" w:rsidP="302A53F7" w:rsidRDefault="302A53F7" w14:paraId="5E4EFB39" w14:textId="09DCDC76">
            <w:pPr>
              <w:rPr>
                <w:sz w:val="20"/>
                <w:szCs w:val="20"/>
              </w:rPr>
            </w:pPr>
          </w:p>
        </w:tc>
        <w:tc>
          <w:tcPr>
            <w:tcW w:w="4455" w:type="dxa"/>
            <w:shd w:val="clear" w:color="auto" w:fill="F2F2F2" w:themeFill="background1" w:themeFillShade="F2"/>
          </w:tcPr>
          <w:p w:rsidR="4BD1B0A7" w:rsidP="302A53F7" w:rsidRDefault="4BD1B0A7" w14:paraId="175C53C9" w14:textId="4DF9A8F1">
            <w:pPr>
              <w:rPr>
                <w:sz w:val="20"/>
                <w:szCs w:val="20"/>
              </w:rPr>
            </w:pPr>
            <w:r w:rsidRPr="302A53F7">
              <w:rPr>
                <w:sz w:val="20"/>
                <w:szCs w:val="20"/>
              </w:rPr>
              <w:t>ID:</w:t>
            </w:r>
          </w:p>
          <w:p w:rsidR="302A53F7" w:rsidP="302A53F7" w:rsidRDefault="302A53F7" w14:paraId="26BEF919" w14:textId="5DEDF707">
            <w:pPr>
              <w:rPr>
                <w:sz w:val="20"/>
                <w:szCs w:val="20"/>
              </w:rPr>
            </w:pPr>
          </w:p>
        </w:tc>
      </w:tr>
      <w:tr w:rsidR="33FC261F" w:rsidTr="7A83C069" w14:paraId="77A92E97" w14:textId="77777777">
        <w:tc>
          <w:tcPr>
            <w:tcW w:w="450" w:type="dxa"/>
            <w:vMerge w:val="restart"/>
          </w:tcPr>
          <w:p w:rsidR="3F50E75B" w:rsidP="33FC261F" w:rsidRDefault="3F50E75B" w14:paraId="697F9AB1" w14:textId="391E67D5">
            <w:pPr>
              <w:rPr>
                <w:sz w:val="18"/>
                <w:szCs w:val="18"/>
              </w:rPr>
            </w:pPr>
            <w:r w:rsidRPr="1C98FE5A">
              <w:rPr>
                <w:sz w:val="18"/>
                <w:szCs w:val="18"/>
              </w:rPr>
              <w:t>38</w:t>
            </w:r>
          </w:p>
        </w:tc>
        <w:tc>
          <w:tcPr>
            <w:tcW w:w="1110" w:type="dxa"/>
            <w:vMerge w:val="restart"/>
          </w:tcPr>
          <w:p w:rsidR="3F50E75B" w:rsidP="33FC261F" w:rsidRDefault="3F50E75B" w14:paraId="42D4F37D" w14:textId="3AA8A8D2">
            <w:pPr>
              <w:spacing w:line="259" w:lineRule="auto"/>
              <w:rPr>
                <w:b/>
                <w:sz w:val="18"/>
                <w:szCs w:val="18"/>
              </w:rPr>
            </w:pPr>
            <w:r w:rsidRPr="1C98FE5A">
              <w:rPr>
                <w:b/>
                <w:sz w:val="18"/>
                <w:szCs w:val="18"/>
              </w:rPr>
              <w:t>Essential</w:t>
            </w:r>
          </w:p>
        </w:tc>
        <w:tc>
          <w:tcPr>
            <w:tcW w:w="2524" w:type="dxa"/>
            <w:vMerge w:val="restart"/>
          </w:tcPr>
          <w:p w:rsidR="3F50E75B" w:rsidP="33FC261F" w:rsidRDefault="3F50E75B" w14:paraId="263FE30D" w14:textId="2CE2BF12">
            <w:pPr>
              <w:rPr>
                <w:sz w:val="20"/>
                <w:szCs w:val="20"/>
              </w:rPr>
            </w:pPr>
            <w:r w:rsidRPr="33FC261F">
              <w:rPr>
                <w:sz w:val="20"/>
                <w:szCs w:val="20"/>
              </w:rPr>
              <w:t xml:space="preserve">Course offers a variety of </w:t>
            </w:r>
            <w:hyperlink r:id="rId70">
              <w:r w:rsidRPr="33FC261F">
                <w:rPr>
                  <w:rStyle w:val="Hyperlink"/>
                  <w:sz w:val="20"/>
                  <w:szCs w:val="20"/>
                </w:rPr>
                <w:t>opportunities for interaction</w:t>
              </w:r>
            </w:hyperlink>
            <w:r w:rsidRPr="33FC261F">
              <w:rPr>
                <w:sz w:val="20"/>
                <w:szCs w:val="20"/>
              </w:rPr>
              <w:t xml:space="preserve"> and constructive collaboration (student to student, student to instructor, student to content). Group and peer-review assignments can support social, teaching, and cognitive presences in the online space.</w:t>
            </w:r>
          </w:p>
        </w:tc>
        <w:tc>
          <w:tcPr>
            <w:tcW w:w="1065" w:type="dxa"/>
          </w:tcPr>
          <w:p w:rsidR="33FC261F" w:rsidP="302A53F7" w:rsidRDefault="43AF5F53" w14:paraId="5238823F" w14:textId="11DDA4A9">
            <w:pPr>
              <w:rPr>
                <w:sz w:val="20"/>
                <w:szCs w:val="20"/>
              </w:rPr>
            </w:pPr>
            <w:r w:rsidRPr="302A53F7">
              <w:rPr>
                <w:sz w:val="20"/>
                <w:szCs w:val="20"/>
              </w:rPr>
              <w:t>Self:</w:t>
            </w:r>
          </w:p>
          <w:p w:rsidR="33FC261F" w:rsidP="33FC261F" w:rsidRDefault="33FC261F" w14:paraId="7F954D7E" w14:textId="3996AC2D">
            <w:pPr>
              <w:rPr>
                <w:sz w:val="20"/>
                <w:szCs w:val="20"/>
              </w:rPr>
            </w:pPr>
          </w:p>
        </w:tc>
        <w:tc>
          <w:tcPr>
            <w:tcW w:w="4605" w:type="dxa"/>
          </w:tcPr>
          <w:p w:rsidR="33FC261F" w:rsidP="302A53F7" w:rsidRDefault="43AF5F53" w14:paraId="44796FD7" w14:textId="11DDA4A9">
            <w:pPr>
              <w:rPr>
                <w:sz w:val="20"/>
                <w:szCs w:val="20"/>
              </w:rPr>
            </w:pPr>
            <w:r w:rsidRPr="302A53F7">
              <w:rPr>
                <w:sz w:val="20"/>
                <w:szCs w:val="20"/>
              </w:rPr>
              <w:t>Self:</w:t>
            </w:r>
          </w:p>
          <w:p w:rsidR="33FC261F" w:rsidP="33FC261F" w:rsidRDefault="33FC261F" w14:paraId="43463E50" w14:textId="36ADB3EC">
            <w:pPr>
              <w:rPr>
                <w:sz w:val="20"/>
                <w:szCs w:val="20"/>
              </w:rPr>
            </w:pPr>
          </w:p>
        </w:tc>
        <w:tc>
          <w:tcPr>
            <w:tcW w:w="4455" w:type="dxa"/>
          </w:tcPr>
          <w:p w:rsidR="33FC261F" w:rsidP="302A53F7" w:rsidRDefault="43AF5F53" w14:paraId="17325ED9" w14:textId="11DDA4A9">
            <w:pPr>
              <w:rPr>
                <w:sz w:val="20"/>
                <w:szCs w:val="20"/>
              </w:rPr>
            </w:pPr>
            <w:r w:rsidRPr="302A53F7">
              <w:rPr>
                <w:sz w:val="20"/>
                <w:szCs w:val="20"/>
              </w:rPr>
              <w:t>Self:</w:t>
            </w:r>
          </w:p>
          <w:p w:rsidR="33FC261F" w:rsidP="33FC261F" w:rsidRDefault="33FC261F" w14:paraId="40CFCBEB" w14:textId="6E68FAB6">
            <w:pPr>
              <w:rPr>
                <w:sz w:val="20"/>
                <w:szCs w:val="20"/>
              </w:rPr>
            </w:pPr>
          </w:p>
        </w:tc>
      </w:tr>
      <w:tr w:rsidR="302A53F7" w:rsidTr="7A83C069" w14:paraId="50148AFD" w14:textId="77777777">
        <w:trPr>
          <w:trHeight w:val="300"/>
        </w:trPr>
        <w:tc>
          <w:tcPr>
            <w:tcW w:w="450" w:type="dxa"/>
            <w:vMerge/>
          </w:tcPr>
          <w:p w:rsidR="00013F43" w:rsidRDefault="00013F43" w14:paraId="4BAA192A" w14:textId="77777777"/>
        </w:tc>
        <w:tc>
          <w:tcPr>
            <w:tcW w:w="1110" w:type="dxa"/>
            <w:vMerge/>
          </w:tcPr>
          <w:p w:rsidR="00013F43" w:rsidRDefault="00013F43" w14:paraId="4C2C5F69" w14:textId="77777777"/>
        </w:tc>
        <w:tc>
          <w:tcPr>
            <w:tcW w:w="2524" w:type="dxa"/>
            <w:vMerge/>
          </w:tcPr>
          <w:p w:rsidR="00013F43" w:rsidRDefault="00013F43" w14:paraId="4A73235B" w14:textId="77777777"/>
        </w:tc>
        <w:tc>
          <w:tcPr>
            <w:tcW w:w="1065" w:type="dxa"/>
          </w:tcPr>
          <w:p w:rsidR="21492FA1" w:rsidP="302A53F7" w:rsidRDefault="21492FA1" w14:paraId="2BFCA8DC" w14:textId="535EB070">
            <w:pPr>
              <w:rPr>
                <w:sz w:val="20"/>
                <w:szCs w:val="20"/>
              </w:rPr>
            </w:pPr>
            <w:r w:rsidRPr="302A53F7">
              <w:rPr>
                <w:sz w:val="20"/>
                <w:szCs w:val="20"/>
              </w:rPr>
              <w:t>Peer:</w:t>
            </w:r>
          </w:p>
          <w:p w:rsidR="302A53F7" w:rsidP="302A53F7" w:rsidRDefault="302A53F7" w14:paraId="2ABA7DCC" w14:textId="31014FAC">
            <w:pPr>
              <w:rPr>
                <w:sz w:val="20"/>
                <w:szCs w:val="20"/>
              </w:rPr>
            </w:pPr>
          </w:p>
        </w:tc>
        <w:tc>
          <w:tcPr>
            <w:tcW w:w="4605" w:type="dxa"/>
          </w:tcPr>
          <w:p w:rsidR="21492FA1" w:rsidP="302A53F7" w:rsidRDefault="21492FA1" w14:paraId="5BF10A2B" w14:textId="535EB070">
            <w:pPr>
              <w:rPr>
                <w:sz w:val="20"/>
                <w:szCs w:val="20"/>
              </w:rPr>
            </w:pPr>
            <w:r w:rsidRPr="302A53F7">
              <w:rPr>
                <w:sz w:val="20"/>
                <w:szCs w:val="20"/>
              </w:rPr>
              <w:t>Peer:</w:t>
            </w:r>
          </w:p>
          <w:p w:rsidR="302A53F7" w:rsidP="302A53F7" w:rsidRDefault="302A53F7" w14:paraId="70F73AF7" w14:textId="60479757">
            <w:pPr>
              <w:rPr>
                <w:sz w:val="20"/>
                <w:szCs w:val="20"/>
              </w:rPr>
            </w:pPr>
          </w:p>
        </w:tc>
        <w:tc>
          <w:tcPr>
            <w:tcW w:w="4455" w:type="dxa"/>
          </w:tcPr>
          <w:p w:rsidR="21492FA1" w:rsidP="302A53F7" w:rsidRDefault="21492FA1" w14:paraId="286D1BCE" w14:textId="535EB070">
            <w:pPr>
              <w:rPr>
                <w:sz w:val="20"/>
                <w:szCs w:val="20"/>
              </w:rPr>
            </w:pPr>
            <w:r w:rsidRPr="302A53F7">
              <w:rPr>
                <w:sz w:val="20"/>
                <w:szCs w:val="20"/>
              </w:rPr>
              <w:t>Peer:</w:t>
            </w:r>
          </w:p>
          <w:p w:rsidR="302A53F7" w:rsidP="302A53F7" w:rsidRDefault="302A53F7" w14:paraId="6895237D" w14:textId="5B4CD4EA">
            <w:pPr>
              <w:rPr>
                <w:sz w:val="20"/>
                <w:szCs w:val="20"/>
              </w:rPr>
            </w:pPr>
          </w:p>
        </w:tc>
      </w:tr>
      <w:tr w:rsidR="302A53F7" w:rsidTr="7A83C069" w14:paraId="1CBE881F" w14:textId="77777777">
        <w:trPr>
          <w:trHeight w:val="300"/>
        </w:trPr>
        <w:tc>
          <w:tcPr>
            <w:tcW w:w="450" w:type="dxa"/>
            <w:vMerge/>
          </w:tcPr>
          <w:p w:rsidR="00013F43" w:rsidRDefault="00013F43" w14:paraId="45021AF4" w14:textId="77777777"/>
        </w:tc>
        <w:tc>
          <w:tcPr>
            <w:tcW w:w="1110" w:type="dxa"/>
            <w:vMerge/>
          </w:tcPr>
          <w:p w:rsidR="00013F43" w:rsidRDefault="00013F43" w14:paraId="7CB58AC9" w14:textId="77777777"/>
        </w:tc>
        <w:tc>
          <w:tcPr>
            <w:tcW w:w="2524" w:type="dxa"/>
            <w:vMerge/>
          </w:tcPr>
          <w:p w:rsidR="00013F43" w:rsidRDefault="00013F43" w14:paraId="22BAC76D" w14:textId="77777777"/>
        </w:tc>
        <w:tc>
          <w:tcPr>
            <w:tcW w:w="1065" w:type="dxa"/>
          </w:tcPr>
          <w:p w:rsidR="502BD885" w:rsidP="302A53F7" w:rsidRDefault="502BD885" w14:paraId="0223DF83" w14:textId="4DF9A8F1">
            <w:pPr>
              <w:rPr>
                <w:sz w:val="20"/>
                <w:szCs w:val="20"/>
              </w:rPr>
            </w:pPr>
            <w:r w:rsidRPr="302A53F7">
              <w:rPr>
                <w:sz w:val="20"/>
                <w:szCs w:val="20"/>
              </w:rPr>
              <w:t>ID:</w:t>
            </w:r>
          </w:p>
          <w:p w:rsidR="302A53F7" w:rsidP="302A53F7" w:rsidRDefault="302A53F7" w14:paraId="1D74F975" w14:textId="740C8AF9">
            <w:pPr>
              <w:rPr>
                <w:sz w:val="20"/>
                <w:szCs w:val="20"/>
              </w:rPr>
            </w:pPr>
          </w:p>
        </w:tc>
        <w:tc>
          <w:tcPr>
            <w:tcW w:w="4605" w:type="dxa"/>
          </w:tcPr>
          <w:p w:rsidR="502BD885" w:rsidP="302A53F7" w:rsidRDefault="502BD885" w14:paraId="09E7FA95" w14:textId="4DF9A8F1">
            <w:pPr>
              <w:rPr>
                <w:sz w:val="20"/>
                <w:szCs w:val="20"/>
              </w:rPr>
            </w:pPr>
            <w:r w:rsidRPr="302A53F7">
              <w:rPr>
                <w:sz w:val="20"/>
                <w:szCs w:val="20"/>
              </w:rPr>
              <w:t>ID:</w:t>
            </w:r>
          </w:p>
          <w:p w:rsidR="302A53F7" w:rsidP="302A53F7" w:rsidRDefault="302A53F7" w14:paraId="26F9CDBB" w14:textId="26860F01">
            <w:pPr>
              <w:rPr>
                <w:sz w:val="20"/>
                <w:szCs w:val="20"/>
              </w:rPr>
            </w:pPr>
          </w:p>
        </w:tc>
        <w:tc>
          <w:tcPr>
            <w:tcW w:w="4455" w:type="dxa"/>
          </w:tcPr>
          <w:p w:rsidR="502BD885" w:rsidP="302A53F7" w:rsidRDefault="502BD885" w14:paraId="4A9BC92D" w14:textId="4DF9A8F1">
            <w:pPr>
              <w:rPr>
                <w:sz w:val="20"/>
                <w:szCs w:val="20"/>
              </w:rPr>
            </w:pPr>
            <w:r w:rsidRPr="302A53F7">
              <w:rPr>
                <w:sz w:val="20"/>
                <w:szCs w:val="20"/>
              </w:rPr>
              <w:t>ID:</w:t>
            </w:r>
          </w:p>
          <w:p w:rsidR="302A53F7" w:rsidP="302A53F7" w:rsidRDefault="302A53F7" w14:paraId="5002AFC1" w14:textId="2ADF64E3">
            <w:pPr>
              <w:rPr>
                <w:sz w:val="20"/>
                <w:szCs w:val="20"/>
              </w:rPr>
            </w:pPr>
          </w:p>
        </w:tc>
      </w:tr>
      <w:tr w:rsidR="33FC261F" w:rsidTr="7A83C069" w14:paraId="0315AB4B" w14:textId="77777777">
        <w:tc>
          <w:tcPr>
            <w:tcW w:w="450" w:type="dxa"/>
            <w:vMerge w:val="restart"/>
            <w:shd w:val="clear" w:color="auto" w:fill="F2F2F2" w:themeFill="background1" w:themeFillShade="F2"/>
          </w:tcPr>
          <w:p w:rsidR="33FC261F" w:rsidP="33FC261F" w:rsidRDefault="33FC261F" w14:paraId="5333F323" w14:textId="356192EB">
            <w:pPr>
              <w:rPr>
                <w:sz w:val="18"/>
                <w:szCs w:val="18"/>
              </w:rPr>
            </w:pPr>
            <w:r w:rsidRPr="1C98FE5A">
              <w:rPr>
                <w:sz w:val="18"/>
                <w:szCs w:val="18"/>
              </w:rPr>
              <w:t>3</w:t>
            </w:r>
            <w:r w:rsidRPr="1C98FE5A" w:rsidR="7099720D">
              <w:rPr>
                <w:sz w:val="18"/>
                <w:szCs w:val="18"/>
              </w:rPr>
              <w:t>9</w:t>
            </w:r>
          </w:p>
        </w:tc>
        <w:tc>
          <w:tcPr>
            <w:tcW w:w="1110" w:type="dxa"/>
            <w:vMerge w:val="restart"/>
            <w:shd w:val="clear" w:color="auto" w:fill="F2F2F2" w:themeFill="background1" w:themeFillShade="F2"/>
          </w:tcPr>
          <w:p w:rsidR="7099720D" w:rsidP="33FC261F" w:rsidRDefault="7099720D" w14:paraId="7C4EEB6D" w14:textId="77777777">
            <w:pPr>
              <w:spacing w:line="259" w:lineRule="auto"/>
              <w:rPr>
                <w:sz w:val="18"/>
                <w:szCs w:val="18"/>
              </w:rPr>
            </w:pPr>
            <w:r w:rsidRPr="1C98FE5A">
              <w:rPr>
                <w:sz w:val="18"/>
                <w:szCs w:val="18"/>
              </w:rPr>
              <w:t>Important</w:t>
            </w:r>
          </w:p>
          <w:p w:rsidR="000625A6" w:rsidP="33FC261F" w:rsidRDefault="379E0D1B" w14:paraId="5809115D" w14:textId="01D6B0C5">
            <w:pPr>
              <w:spacing w:line="259" w:lineRule="auto"/>
              <w:rPr>
                <w:sz w:val="18"/>
                <w:szCs w:val="18"/>
              </w:rPr>
            </w:pPr>
            <w:r>
              <w:rPr>
                <w:noProof/>
              </w:rPr>
              <w:drawing>
                <wp:inline distT="0" distB="0" distL="0" distR="0" wp14:anchorId="24482BF7" wp14:editId="2CFF1CD1">
                  <wp:extent cx="567690" cy="316230"/>
                  <wp:effectExtent l="0" t="0" r="3810" b="1270"/>
                  <wp:docPr id="1685806767" name="Picture 1685806767"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806767"/>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shd w:val="clear" w:color="auto" w:fill="F2F2F2" w:themeFill="background1" w:themeFillShade="F2"/>
          </w:tcPr>
          <w:p w:rsidR="7099720D" w:rsidP="33FC261F" w:rsidRDefault="7099720D" w14:paraId="5051D2A0" w14:textId="021B0078">
            <w:pPr>
              <w:rPr>
                <w:sz w:val="20"/>
                <w:szCs w:val="20"/>
              </w:rPr>
            </w:pPr>
            <w:r w:rsidRPr="33FC261F">
              <w:rPr>
                <w:sz w:val="20"/>
                <w:szCs w:val="20"/>
              </w:rPr>
              <w:t xml:space="preserve">Course provides learners with opportunities in course interactions to </w:t>
            </w:r>
            <w:hyperlink r:id="rId71">
              <w:r w:rsidRPr="33FC261F">
                <w:rPr>
                  <w:rStyle w:val="Hyperlink"/>
                  <w:sz w:val="20"/>
                  <w:szCs w:val="20"/>
                </w:rPr>
                <w:t>share resources</w:t>
              </w:r>
            </w:hyperlink>
            <w:r w:rsidRPr="33FC261F">
              <w:rPr>
                <w:sz w:val="20"/>
                <w:szCs w:val="20"/>
              </w:rPr>
              <w:t xml:space="preserve"> and inject knowledge from diverse sources of information with guidance and/or standards from the instructor.</w:t>
            </w:r>
          </w:p>
        </w:tc>
        <w:tc>
          <w:tcPr>
            <w:tcW w:w="1065" w:type="dxa"/>
            <w:shd w:val="clear" w:color="auto" w:fill="F2F2F2" w:themeFill="background1" w:themeFillShade="F2"/>
          </w:tcPr>
          <w:p w:rsidR="33FC261F" w:rsidP="302A53F7" w:rsidRDefault="310E0E24" w14:paraId="49BEB335" w14:textId="11DDA4A9">
            <w:pPr>
              <w:rPr>
                <w:sz w:val="20"/>
                <w:szCs w:val="20"/>
              </w:rPr>
            </w:pPr>
            <w:r w:rsidRPr="302A53F7">
              <w:rPr>
                <w:sz w:val="20"/>
                <w:szCs w:val="20"/>
              </w:rPr>
              <w:t>Self:</w:t>
            </w:r>
          </w:p>
          <w:p w:rsidR="33FC261F" w:rsidP="33FC261F" w:rsidRDefault="33FC261F" w14:paraId="514A2BAA" w14:textId="761B8061">
            <w:pPr>
              <w:rPr>
                <w:sz w:val="20"/>
                <w:szCs w:val="20"/>
              </w:rPr>
            </w:pPr>
          </w:p>
        </w:tc>
        <w:tc>
          <w:tcPr>
            <w:tcW w:w="4605" w:type="dxa"/>
            <w:shd w:val="clear" w:color="auto" w:fill="F2F2F2" w:themeFill="background1" w:themeFillShade="F2"/>
          </w:tcPr>
          <w:p w:rsidR="33FC261F" w:rsidP="302A53F7" w:rsidRDefault="310E0E24" w14:paraId="094B0679" w14:textId="11DDA4A9">
            <w:pPr>
              <w:rPr>
                <w:sz w:val="20"/>
                <w:szCs w:val="20"/>
              </w:rPr>
            </w:pPr>
            <w:r w:rsidRPr="302A53F7">
              <w:rPr>
                <w:sz w:val="20"/>
                <w:szCs w:val="20"/>
              </w:rPr>
              <w:t>Self:</w:t>
            </w:r>
          </w:p>
          <w:p w:rsidR="33FC261F" w:rsidP="33FC261F" w:rsidRDefault="33FC261F" w14:paraId="036A9911" w14:textId="7B2DBC4C">
            <w:pPr>
              <w:rPr>
                <w:sz w:val="20"/>
                <w:szCs w:val="20"/>
              </w:rPr>
            </w:pPr>
          </w:p>
        </w:tc>
        <w:tc>
          <w:tcPr>
            <w:tcW w:w="4455" w:type="dxa"/>
            <w:shd w:val="clear" w:color="auto" w:fill="F2F2F2" w:themeFill="background1" w:themeFillShade="F2"/>
          </w:tcPr>
          <w:p w:rsidR="33FC261F" w:rsidP="302A53F7" w:rsidRDefault="310E0E24" w14:paraId="7254D9F8" w14:textId="11DDA4A9">
            <w:pPr>
              <w:rPr>
                <w:sz w:val="20"/>
                <w:szCs w:val="20"/>
              </w:rPr>
            </w:pPr>
            <w:r w:rsidRPr="302A53F7">
              <w:rPr>
                <w:sz w:val="20"/>
                <w:szCs w:val="20"/>
              </w:rPr>
              <w:t>Self:</w:t>
            </w:r>
          </w:p>
          <w:p w:rsidR="33FC261F" w:rsidP="33FC261F" w:rsidRDefault="33FC261F" w14:paraId="0FC0007A" w14:textId="0EB87464">
            <w:pPr>
              <w:rPr>
                <w:sz w:val="20"/>
                <w:szCs w:val="20"/>
              </w:rPr>
            </w:pPr>
          </w:p>
        </w:tc>
      </w:tr>
      <w:tr w:rsidR="302A53F7" w:rsidTr="7A83C069" w14:paraId="4F282A82" w14:textId="77777777">
        <w:trPr>
          <w:trHeight w:val="300"/>
        </w:trPr>
        <w:tc>
          <w:tcPr>
            <w:tcW w:w="450" w:type="dxa"/>
            <w:vMerge/>
          </w:tcPr>
          <w:p w:rsidR="00013F43" w:rsidRDefault="00013F43" w14:paraId="56D8617F" w14:textId="77777777"/>
        </w:tc>
        <w:tc>
          <w:tcPr>
            <w:tcW w:w="1110" w:type="dxa"/>
            <w:vMerge/>
          </w:tcPr>
          <w:p w:rsidR="00013F43" w:rsidRDefault="00013F43" w14:paraId="547D0227" w14:textId="77777777"/>
        </w:tc>
        <w:tc>
          <w:tcPr>
            <w:tcW w:w="2524" w:type="dxa"/>
            <w:vMerge/>
          </w:tcPr>
          <w:p w:rsidR="00013F43" w:rsidRDefault="00013F43" w14:paraId="2B082F5A" w14:textId="77777777"/>
        </w:tc>
        <w:tc>
          <w:tcPr>
            <w:tcW w:w="1065" w:type="dxa"/>
            <w:shd w:val="clear" w:color="auto" w:fill="F2F2F2" w:themeFill="background1" w:themeFillShade="F2"/>
          </w:tcPr>
          <w:p w:rsidR="5C934D36" w:rsidP="302A53F7" w:rsidRDefault="5C934D36" w14:paraId="500894A6" w14:textId="535EB070">
            <w:pPr>
              <w:rPr>
                <w:sz w:val="20"/>
                <w:szCs w:val="20"/>
              </w:rPr>
            </w:pPr>
            <w:r w:rsidRPr="302A53F7">
              <w:rPr>
                <w:sz w:val="20"/>
                <w:szCs w:val="20"/>
              </w:rPr>
              <w:t>Peer:</w:t>
            </w:r>
          </w:p>
          <w:p w:rsidR="302A53F7" w:rsidP="302A53F7" w:rsidRDefault="302A53F7" w14:paraId="65A46CE0" w14:textId="6C48F6C4">
            <w:pPr>
              <w:rPr>
                <w:sz w:val="20"/>
                <w:szCs w:val="20"/>
              </w:rPr>
            </w:pPr>
          </w:p>
        </w:tc>
        <w:tc>
          <w:tcPr>
            <w:tcW w:w="4605" w:type="dxa"/>
            <w:shd w:val="clear" w:color="auto" w:fill="F2F2F2" w:themeFill="background1" w:themeFillShade="F2"/>
          </w:tcPr>
          <w:p w:rsidR="5C934D36" w:rsidP="302A53F7" w:rsidRDefault="5C934D36" w14:paraId="76B12AA1" w14:textId="535EB070">
            <w:pPr>
              <w:rPr>
                <w:sz w:val="20"/>
                <w:szCs w:val="20"/>
              </w:rPr>
            </w:pPr>
            <w:r w:rsidRPr="302A53F7">
              <w:rPr>
                <w:sz w:val="20"/>
                <w:szCs w:val="20"/>
              </w:rPr>
              <w:t>Peer:</w:t>
            </w:r>
          </w:p>
          <w:p w:rsidR="302A53F7" w:rsidP="302A53F7" w:rsidRDefault="302A53F7" w14:paraId="5C40406C" w14:textId="05DFD92D">
            <w:pPr>
              <w:rPr>
                <w:sz w:val="20"/>
                <w:szCs w:val="20"/>
              </w:rPr>
            </w:pPr>
          </w:p>
        </w:tc>
        <w:tc>
          <w:tcPr>
            <w:tcW w:w="4455" w:type="dxa"/>
            <w:shd w:val="clear" w:color="auto" w:fill="F2F2F2" w:themeFill="background1" w:themeFillShade="F2"/>
          </w:tcPr>
          <w:p w:rsidR="5C934D36" w:rsidP="302A53F7" w:rsidRDefault="5C934D36" w14:paraId="611EE0CE" w14:textId="535EB070">
            <w:pPr>
              <w:rPr>
                <w:sz w:val="20"/>
                <w:szCs w:val="20"/>
              </w:rPr>
            </w:pPr>
            <w:r w:rsidRPr="302A53F7">
              <w:rPr>
                <w:sz w:val="20"/>
                <w:szCs w:val="20"/>
              </w:rPr>
              <w:t>Peer:</w:t>
            </w:r>
          </w:p>
          <w:p w:rsidR="302A53F7" w:rsidP="302A53F7" w:rsidRDefault="302A53F7" w14:paraId="74C827A1" w14:textId="7C7DCA33">
            <w:pPr>
              <w:rPr>
                <w:sz w:val="20"/>
                <w:szCs w:val="20"/>
              </w:rPr>
            </w:pPr>
          </w:p>
        </w:tc>
      </w:tr>
      <w:tr w:rsidR="302A53F7" w:rsidTr="7A83C069" w14:paraId="5A80C0CE" w14:textId="77777777">
        <w:trPr>
          <w:trHeight w:val="300"/>
        </w:trPr>
        <w:tc>
          <w:tcPr>
            <w:tcW w:w="450" w:type="dxa"/>
            <w:vMerge/>
          </w:tcPr>
          <w:p w:rsidR="00013F43" w:rsidRDefault="00013F43" w14:paraId="398F0B0B" w14:textId="77777777"/>
        </w:tc>
        <w:tc>
          <w:tcPr>
            <w:tcW w:w="1110" w:type="dxa"/>
            <w:vMerge/>
          </w:tcPr>
          <w:p w:rsidR="00013F43" w:rsidRDefault="00013F43" w14:paraId="05880E94" w14:textId="77777777"/>
        </w:tc>
        <w:tc>
          <w:tcPr>
            <w:tcW w:w="2524" w:type="dxa"/>
            <w:vMerge/>
          </w:tcPr>
          <w:p w:rsidR="00013F43" w:rsidRDefault="00013F43" w14:paraId="6443DF7A" w14:textId="77777777"/>
        </w:tc>
        <w:tc>
          <w:tcPr>
            <w:tcW w:w="1065" w:type="dxa"/>
            <w:shd w:val="clear" w:color="auto" w:fill="F2F2F2" w:themeFill="background1" w:themeFillShade="F2"/>
          </w:tcPr>
          <w:p w:rsidR="23D165A5" w:rsidP="302A53F7" w:rsidRDefault="23D165A5" w14:paraId="29E27955" w14:textId="4DF9A8F1">
            <w:pPr>
              <w:rPr>
                <w:sz w:val="20"/>
                <w:szCs w:val="20"/>
              </w:rPr>
            </w:pPr>
            <w:r w:rsidRPr="302A53F7">
              <w:rPr>
                <w:sz w:val="20"/>
                <w:szCs w:val="20"/>
              </w:rPr>
              <w:t>ID:</w:t>
            </w:r>
          </w:p>
          <w:p w:rsidR="302A53F7" w:rsidP="302A53F7" w:rsidRDefault="302A53F7" w14:paraId="06DBE6E9" w14:textId="61B4E3E3">
            <w:pPr>
              <w:rPr>
                <w:sz w:val="20"/>
                <w:szCs w:val="20"/>
              </w:rPr>
            </w:pPr>
          </w:p>
        </w:tc>
        <w:tc>
          <w:tcPr>
            <w:tcW w:w="4605" w:type="dxa"/>
            <w:shd w:val="clear" w:color="auto" w:fill="F2F2F2" w:themeFill="background1" w:themeFillShade="F2"/>
          </w:tcPr>
          <w:p w:rsidR="23D165A5" w:rsidP="302A53F7" w:rsidRDefault="23D165A5" w14:paraId="43980938" w14:textId="4DF9A8F1">
            <w:pPr>
              <w:rPr>
                <w:sz w:val="20"/>
                <w:szCs w:val="20"/>
              </w:rPr>
            </w:pPr>
            <w:r w:rsidRPr="302A53F7">
              <w:rPr>
                <w:sz w:val="20"/>
                <w:szCs w:val="20"/>
              </w:rPr>
              <w:t>ID:</w:t>
            </w:r>
          </w:p>
          <w:p w:rsidR="302A53F7" w:rsidP="302A53F7" w:rsidRDefault="302A53F7" w14:paraId="6CEFDD48" w14:textId="316C1091">
            <w:pPr>
              <w:rPr>
                <w:sz w:val="20"/>
                <w:szCs w:val="20"/>
              </w:rPr>
            </w:pPr>
          </w:p>
        </w:tc>
        <w:tc>
          <w:tcPr>
            <w:tcW w:w="4455" w:type="dxa"/>
            <w:shd w:val="clear" w:color="auto" w:fill="F2F2F2" w:themeFill="background1" w:themeFillShade="F2"/>
          </w:tcPr>
          <w:p w:rsidR="23D165A5" w:rsidP="302A53F7" w:rsidRDefault="23D165A5" w14:paraId="38F0B603" w14:textId="4DF9A8F1">
            <w:pPr>
              <w:rPr>
                <w:sz w:val="20"/>
                <w:szCs w:val="20"/>
              </w:rPr>
            </w:pPr>
            <w:r w:rsidRPr="302A53F7">
              <w:rPr>
                <w:sz w:val="20"/>
                <w:szCs w:val="20"/>
              </w:rPr>
              <w:t>ID:</w:t>
            </w:r>
          </w:p>
          <w:p w:rsidR="302A53F7" w:rsidP="302A53F7" w:rsidRDefault="302A53F7" w14:paraId="5132BEBF" w14:textId="16E3E5BC">
            <w:pPr>
              <w:rPr>
                <w:sz w:val="20"/>
                <w:szCs w:val="20"/>
              </w:rPr>
            </w:pPr>
          </w:p>
        </w:tc>
      </w:tr>
    </w:tbl>
    <w:p w:rsidR="33FC261F" w:rsidP="33FC261F" w:rsidRDefault="33FC261F" w14:paraId="63DBDA1B" w14:textId="28E7DBFE"/>
    <w:p w:rsidRPr="001C5DDE" w:rsidR="7099720D" w:rsidP="33FC261F" w:rsidRDefault="7099720D" w14:paraId="235ACDF6" w14:textId="65F54CB5">
      <w:pPr>
        <w:pStyle w:val="Heading2"/>
        <w:rPr>
          <w:color w:val="BC5901"/>
          <w:sz w:val="36"/>
          <w:szCs w:val="36"/>
        </w:rPr>
      </w:pPr>
      <w:bookmarkStart w:name="_Toc1202415130" w:id="12"/>
      <w:r w:rsidRPr="001C5DDE">
        <w:rPr>
          <w:color w:val="BC5901"/>
          <w:sz w:val="32"/>
          <w:szCs w:val="32"/>
        </w:rPr>
        <w:t>Assessment and Feedback</w:t>
      </w:r>
      <w:bookmarkEnd w:id="12"/>
    </w:p>
    <w:tbl>
      <w:tblPr>
        <w:tblStyle w:val="TableGrid"/>
        <w:tblW w:w="14209" w:type="dxa"/>
        <w:tblLayout w:type="fixed"/>
        <w:tblLook w:val="06A0" w:firstRow="1" w:lastRow="0" w:firstColumn="1" w:lastColumn="0" w:noHBand="1" w:noVBand="1"/>
      </w:tblPr>
      <w:tblGrid>
        <w:gridCol w:w="450"/>
        <w:gridCol w:w="1110"/>
        <w:gridCol w:w="2524"/>
        <w:gridCol w:w="1095"/>
        <w:gridCol w:w="4575"/>
        <w:gridCol w:w="4455"/>
      </w:tblGrid>
      <w:tr w:rsidR="33FC261F" w:rsidTr="7A83C069" w14:paraId="34638B52" w14:textId="77777777">
        <w:trPr>
          <w:trHeight w:val="300"/>
        </w:trPr>
        <w:tc>
          <w:tcPr>
            <w:tcW w:w="450" w:type="dxa"/>
            <w:shd w:val="clear" w:color="auto" w:fill="D9D9D9" w:themeFill="background1" w:themeFillShade="D9"/>
          </w:tcPr>
          <w:p w:rsidR="33FC261F" w:rsidP="33FC261F" w:rsidRDefault="33FC261F" w14:paraId="0B95FC0F" w14:textId="28D6E495">
            <w:pPr>
              <w:rPr>
                <w:b/>
                <w:bCs/>
                <w:sz w:val="20"/>
                <w:szCs w:val="20"/>
              </w:rPr>
            </w:pPr>
          </w:p>
        </w:tc>
        <w:tc>
          <w:tcPr>
            <w:tcW w:w="1110" w:type="dxa"/>
            <w:shd w:val="clear" w:color="auto" w:fill="D9D9D9" w:themeFill="background1" w:themeFillShade="D9"/>
          </w:tcPr>
          <w:p w:rsidR="33FC261F" w:rsidP="33FC261F" w:rsidRDefault="33FC261F" w14:paraId="16B96C27" w14:textId="1FAB1BEE">
            <w:pPr>
              <w:rPr>
                <w:b/>
                <w:bCs/>
                <w:sz w:val="20"/>
                <w:szCs w:val="20"/>
              </w:rPr>
            </w:pPr>
            <w:r w:rsidRPr="33FC261F">
              <w:rPr>
                <w:b/>
                <w:bCs/>
                <w:sz w:val="20"/>
                <w:szCs w:val="20"/>
              </w:rPr>
              <w:t>Priority</w:t>
            </w:r>
          </w:p>
        </w:tc>
        <w:tc>
          <w:tcPr>
            <w:tcW w:w="2524" w:type="dxa"/>
            <w:shd w:val="clear" w:color="auto" w:fill="D9D9D9" w:themeFill="background1" w:themeFillShade="D9"/>
          </w:tcPr>
          <w:p w:rsidR="33FC261F" w:rsidP="33FC261F" w:rsidRDefault="33FC261F" w14:paraId="04B360BC" w14:textId="3892FA6A">
            <w:pPr>
              <w:rPr>
                <w:b/>
                <w:bCs/>
                <w:sz w:val="20"/>
                <w:szCs w:val="20"/>
              </w:rPr>
            </w:pPr>
            <w:r w:rsidRPr="33FC261F">
              <w:rPr>
                <w:b/>
                <w:bCs/>
                <w:sz w:val="20"/>
                <w:szCs w:val="20"/>
              </w:rPr>
              <w:t>OSCQR Standard</w:t>
            </w:r>
          </w:p>
        </w:tc>
        <w:tc>
          <w:tcPr>
            <w:tcW w:w="1095" w:type="dxa"/>
            <w:shd w:val="clear" w:color="auto" w:fill="D9D9D9" w:themeFill="background1" w:themeFillShade="D9"/>
          </w:tcPr>
          <w:p w:rsidR="33FC261F" w:rsidP="33FC261F" w:rsidRDefault="33FC261F" w14:paraId="42B929EA" w14:textId="774B9260">
            <w:pPr>
              <w:rPr>
                <w:b/>
                <w:bCs/>
                <w:sz w:val="20"/>
                <w:szCs w:val="20"/>
              </w:rPr>
            </w:pPr>
            <w:r w:rsidRPr="33FC261F">
              <w:rPr>
                <w:b/>
                <w:bCs/>
                <w:sz w:val="20"/>
                <w:szCs w:val="20"/>
              </w:rPr>
              <w:t xml:space="preserve">Status </w:t>
            </w:r>
            <w:r w:rsidRPr="33FC261F">
              <w:rPr>
                <w:b/>
                <w:bCs/>
                <w:sz w:val="16"/>
                <w:szCs w:val="16"/>
              </w:rPr>
              <w:t>(Sufficiently Present, Update Needed, N/A)</w:t>
            </w:r>
          </w:p>
        </w:tc>
        <w:tc>
          <w:tcPr>
            <w:tcW w:w="4575" w:type="dxa"/>
            <w:shd w:val="clear" w:color="auto" w:fill="D9D9D9" w:themeFill="background1" w:themeFillShade="D9"/>
          </w:tcPr>
          <w:p w:rsidR="33FC261F" w:rsidP="7A83C069" w:rsidRDefault="38AE296D" w14:paraId="6798D98D" w14:textId="17A1F961">
            <w:pPr>
              <w:rPr>
                <w:b/>
                <w:bCs/>
                <w:sz w:val="20"/>
                <w:szCs w:val="20"/>
              </w:rPr>
            </w:pPr>
            <w:r w:rsidRPr="7A83C069">
              <w:rPr>
                <w:b/>
                <w:bCs/>
                <w:sz w:val="20"/>
                <w:szCs w:val="20"/>
              </w:rPr>
              <w:t>Evidence (Example/Location in Course where this is Demonstrated)</w:t>
            </w:r>
          </w:p>
          <w:p w:rsidR="33FC261F" w:rsidP="33FC261F" w:rsidRDefault="33FC261F" w14:paraId="2F88B6E6" w14:textId="3919790E">
            <w:pPr>
              <w:rPr>
                <w:b/>
                <w:bCs/>
                <w:sz w:val="20"/>
                <w:szCs w:val="20"/>
              </w:rPr>
            </w:pPr>
          </w:p>
        </w:tc>
        <w:tc>
          <w:tcPr>
            <w:tcW w:w="4455" w:type="dxa"/>
            <w:shd w:val="clear" w:color="auto" w:fill="D9D9D9" w:themeFill="background1" w:themeFillShade="D9"/>
          </w:tcPr>
          <w:p w:rsidR="33FC261F" w:rsidP="7A83C069" w:rsidRDefault="38AE296D" w14:paraId="0C7D0B02" w14:textId="7D9684CD">
            <w:pPr>
              <w:spacing w:line="259" w:lineRule="auto"/>
            </w:pPr>
            <w:r w:rsidRPr="7A83C069">
              <w:rPr>
                <w:b/>
                <w:bCs/>
                <w:sz w:val="20"/>
                <w:szCs w:val="20"/>
              </w:rPr>
              <w:t>Action Plan</w:t>
            </w:r>
          </w:p>
        </w:tc>
      </w:tr>
      <w:tr w:rsidR="33FC261F" w:rsidTr="7A83C069" w14:paraId="6EBAEBEA" w14:textId="77777777">
        <w:tc>
          <w:tcPr>
            <w:tcW w:w="450" w:type="dxa"/>
            <w:vMerge w:val="restart"/>
          </w:tcPr>
          <w:p w:rsidR="61160FA8" w:rsidP="33FC261F" w:rsidRDefault="61160FA8" w14:paraId="7294BE75" w14:textId="028F4D14">
            <w:pPr>
              <w:rPr>
                <w:sz w:val="18"/>
                <w:szCs w:val="18"/>
              </w:rPr>
            </w:pPr>
            <w:r w:rsidRPr="1C98FE5A">
              <w:rPr>
                <w:sz w:val="18"/>
                <w:szCs w:val="18"/>
              </w:rPr>
              <w:lastRenderedPageBreak/>
              <w:t>40</w:t>
            </w:r>
          </w:p>
        </w:tc>
        <w:tc>
          <w:tcPr>
            <w:tcW w:w="1110" w:type="dxa"/>
            <w:vMerge w:val="restart"/>
          </w:tcPr>
          <w:p w:rsidR="33FC261F" w:rsidP="33FC261F" w:rsidRDefault="33FC261F" w14:paraId="534D152E" w14:textId="77777777">
            <w:pPr>
              <w:rPr>
                <w:b/>
                <w:sz w:val="18"/>
                <w:szCs w:val="18"/>
              </w:rPr>
            </w:pPr>
            <w:r w:rsidRPr="1C98FE5A">
              <w:rPr>
                <w:b/>
                <w:sz w:val="18"/>
                <w:szCs w:val="18"/>
              </w:rPr>
              <w:t>Essential</w:t>
            </w:r>
          </w:p>
          <w:p w:rsidR="003B0019" w:rsidP="33FC261F" w:rsidRDefault="26DE6D0F" w14:paraId="63FE48F9" w14:textId="7E0CDE96">
            <w:pPr>
              <w:rPr>
                <w:sz w:val="18"/>
                <w:szCs w:val="18"/>
              </w:rPr>
            </w:pPr>
            <w:r>
              <w:rPr>
                <w:noProof/>
              </w:rPr>
              <w:drawing>
                <wp:inline distT="0" distB="0" distL="0" distR="0" wp14:anchorId="4EC41D3F" wp14:editId="2AE75037">
                  <wp:extent cx="567690" cy="316230"/>
                  <wp:effectExtent l="0" t="0" r="3810" b="1270"/>
                  <wp:docPr id="524920298" name="Picture 524920298"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20298"/>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tcPr>
          <w:p w:rsidR="5EB7CA4D" w:rsidP="33FC261F" w:rsidRDefault="5EB7CA4D" w14:paraId="7647253A" w14:textId="66E04968">
            <w:r w:rsidRPr="33FC261F">
              <w:rPr>
                <w:sz w:val="20"/>
                <w:szCs w:val="20"/>
              </w:rPr>
              <w:t xml:space="preserve">Course </w:t>
            </w:r>
            <w:hyperlink r:id="rId72">
              <w:r w:rsidRPr="33FC261F">
                <w:rPr>
                  <w:rStyle w:val="Hyperlink"/>
                  <w:sz w:val="20"/>
                  <w:szCs w:val="20"/>
                </w:rPr>
                <w:t>grading policies</w:t>
              </w:r>
            </w:hyperlink>
            <w:r w:rsidRPr="33FC261F">
              <w:rPr>
                <w:sz w:val="20"/>
                <w:szCs w:val="20"/>
              </w:rPr>
              <w:t>, including consequences of late submissions, are clearly stated in the course information area or syllabus.</w:t>
            </w:r>
          </w:p>
        </w:tc>
        <w:tc>
          <w:tcPr>
            <w:tcW w:w="1095" w:type="dxa"/>
          </w:tcPr>
          <w:p w:rsidR="33FC261F" w:rsidP="302A53F7" w:rsidRDefault="7831AC57" w14:paraId="6D8DF8FA" w14:textId="11DDA4A9">
            <w:pPr>
              <w:rPr>
                <w:sz w:val="20"/>
                <w:szCs w:val="20"/>
              </w:rPr>
            </w:pPr>
            <w:r w:rsidRPr="302A53F7">
              <w:rPr>
                <w:sz w:val="20"/>
                <w:szCs w:val="20"/>
              </w:rPr>
              <w:t>Self:</w:t>
            </w:r>
          </w:p>
          <w:p w:rsidR="33FC261F" w:rsidP="33FC261F" w:rsidRDefault="33FC261F" w14:paraId="4EFEE78D" w14:textId="32A0842F">
            <w:pPr>
              <w:rPr>
                <w:sz w:val="20"/>
                <w:szCs w:val="20"/>
              </w:rPr>
            </w:pPr>
          </w:p>
        </w:tc>
        <w:tc>
          <w:tcPr>
            <w:tcW w:w="4575" w:type="dxa"/>
          </w:tcPr>
          <w:p w:rsidR="33FC261F" w:rsidP="302A53F7" w:rsidRDefault="7831AC57" w14:paraId="5810CFE0" w14:textId="11DDA4A9">
            <w:pPr>
              <w:rPr>
                <w:sz w:val="20"/>
                <w:szCs w:val="20"/>
              </w:rPr>
            </w:pPr>
            <w:r w:rsidRPr="302A53F7">
              <w:rPr>
                <w:sz w:val="20"/>
                <w:szCs w:val="20"/>
              </w:rPr>
              <w:t>Self:</w:t>
            </w:r>
          </w:p>
          <w:p w:rsidR="33FC261F" w:rsidP="33FC261F" w:rsidRDefault="33FC261F" w14:paraId="62B6A272" w14:textId="5CABB9FF">
            <w:pPr>
              <w:rPr>
                <w:sz w:val="20"/>
                <w:szCs w:val="20"/>
              </w:rPr>
            </w:pPr>
          </w:p>
        </w:tc>
        <w:tc>
          <w:tcPr>
            <w:tcW w:w="4455" w:type="dxa"/>
          </w:tcPr>
          <w:p w:rsidR="33FC261F" w:rsidP="302A53F7" w:rsidRDefault="7831AC57" w14:paraId="548F49BD" w14:textId="11DDA4A9">
            <w:pPr>
              <w:rPr>
                <w:sz w:val="20"/>
                <w:szCs w:val="20"/>
              </w:rPr>
            </w:pPr>
            <w:r w:rsidRPr="302A53F7">
              <w:rPr>
                <w:sz w:val="20"/>
                <w:szCs w:val="20"/>
              </w:rPr>
              <w:t>Self:</w:t>
            </w:r>
          </w:p>
          <w:p w:rsidR="33FC261F" w:rsidP="33FC261F" w:rsidRDefault="33FC261F" w14:paraId="1A1E1936" w14:textId="554F2BC9">
            <w:pPr>
              <w:rPr>
                <w:sz w:val="20"/>
                <w:szCs w:val="20"/>
              </w:rPr>
            </w:pPr>
          </w:p>
        </w:tc>
      </w:tr>
      <w:tr w:rsidR="302A53F7" w:rsidTr="7A83C069" w14:paraId="4F5C2D3D" w14:textId="77777777">
        <w:trPr>
          <w:trHeight w:val="300"/>
        </w:trPr>
        <w:tc>
          <w:tcPr>
            <w:tcW w:w="450" w:type="dxa"/>
            <w:vMerge/>
          </w:tcPr>
          <w:p w:rsidR="00013F43" w:rsidRDefault="00013F43" w14:paraId="4F8A9928" w14:textId="77777777"/>
        </w:tc>
        <w:tc>
          <w:tcPr>
            <w:tcW w:w="1110" w:type="dxa"/>
            <w:vMerge/>
          </w:tcPr>
          <w:p w:rsidR="00013F43" w:rsidRDefault="00013F43" w14:paraId="19F9EB9A" w14:textId="77777777"/>
        </w:tc>
        <w:tc>
          <w:tcPr>
            <w:tcW w:w="2524" w:type="dxa"/>
            <w:vMerge/>
          </w:tcPr>
          <w:p w:rsidR="00013F43" w:rsidRDefault="00013F43" w14:paraId="6B271E80" w14:textId="77777777"/>
        </w:tc>
        <w:tc>
          <w:tcPr>
            <w:tcW w:w="1095" w:type="dxa"/>
          </w:tcPr>
          <w:p w:rsidR="21EF620F" w:rsidP="302A53F7" w:rsidRDefault="21EF620F" w14:paraId="27B47B10" w14:textId="535EB070">
            <w:pPr>
              <w:rPr>
                <w:sz w:val="20"/>
                <w:szCs w:val="20"/>
              </w:rPr>
            </w:pPr>
            <w:r w:rsidRPr="302A53F7">
              <w:rPr>
                <w:sz w:val="20"/>
                <w:szCs w:val="20"/>
              </w:rPr>
              <w:t>Peer:</w:t>
            </w:r>
          </w:p>
          <w:p w:rsidR="302A53F7" w:rsidP="302A53F7" w:rsidRDefault="302A53F7" w14:paraId="60F2C299" w14:textId="5133195E">
            <w:pPr>
              <w:rPr>
                <w:sz w:val="20"/>
                <w:szCs w:val="20"/>
              </w:rPr>
            </w:pPr>
          </w:p>
        </w:tc>
        <w:tc>
          <w:tcPr>
            <w:tcW w:w="4575" w:type="dxa"/>
          </w:tcPr>
          <w:p w:rsidR="21EF620F" w:rsidP="302A53F7" w:rsidRDefault="21EF620F" w14:paraId="4A1A4208" w14:textId="535EB070">
            <w:pPr>
              <w:rPr>
                <w:sz w:val="20"/>
                <w:szCs w:val="20"/>
              </w:rPr>
            </w:pPr>
            <w:r w:rsidRPr="302A53F7">
              <w:rPr>
                <w:sz w:val="20"/>
                <w:szCs w:val="20"/>
              </w:rPr>
              <w:t>Peer:</w:t>
            </w:r>
          </w:p>
          <w:p w:rsidR="302A53F7" w:rsidP="302A53F7" w:rsidRDefault="302A53F7" w14:paraId="638CAB5C" w14:textId="7D1B8F43">
            <w:pPr>
              <w:rPr>
                <w:sz w:val="20"/>
                <w:szCs w:val="20"/>
              </w:rPr>
            </w:pPr>
          </w:p>
        </w:tc>
        <w:tc>
          <w:tcPr>
            <w:tcW w:w="4455" w:type="dxa"/>
          </w:tcPr>
          <w:p w:rsidR="21EF620F" w:rsidP="302A53F7" w:rsidRDefault="21EF620F" w14:paraId="5F91526A" w14:textId="535EB070">
            <w:pPr>
              <w:rPr>
                <w:sz w:val="20"/>
                <w:szCs w:val="20"/>
              </w:rPr>
            </w:pPr>
            <w:r w:rsidRPr="302A53F7">
              <w:rPr>
                <w:sz w:val="20"/>
                <w:szCs w:val="20"/>
              </w:rPr>
              <w:t>Peer:</w:t>
            </w:r>
          </w:p>
          <w:p w:rsidR="302A53F7" w:rsidP="302A53F7" w:rsidRDefault="302A53F7" w14:paraId="214890E0" w14:textId="77F20E16">
            <w:pPr>
              <w:rPr>
                <w:sz w:val="20"/>
                <w:szCs w:val="20"/>
              </w:rPr>
            </w:pPr>
          </w:p>
        </w:tc>
      </w:tr>
      <w:tr w:rsidR="302A53F7" w:rsidTr="7A83C069" w14:paraId="631FFAFA" w14:textId="77777777">
        <w:trPr>
          <w:trHeight w:val="300"/>
        </w:trPr>
        <w:tc>
          <w:tcPr>
            <w:tcW w:w="450" w:type="dxa"/>
            <w:vMerge/>
          </w:tcPr>
          <w:p w:rsidR="00013F43" w:rsidRDefault="00013F43" w14:paraId="3319F351" w14:textId="77777777"/>
        </w:tc>
        <w:tc>
          <w:tcPr>
            <w:tcW w:w="1110" w:type="dxa"/>
            <w:vMerge/>
          </w:tcPr>
          <w:p w:rsidR="00013F43" w:rsidRDefault="00013F43" w14:paraId="15FA572A" w14:textId="77777777"/>
        </w:tc>
        <w:tc>
          <w:tcPr>
            <w:tcW w:w="2524" w:type="dxa"/>
            <w:vMerge/>
          </w:tcPr>
          <w:p w:rsidR="00013F43" w:rsidRDefault="00013F43" w14:paraId="4E432630" w14:textId="77777777"/>
        </w:tc>
        <w:tc>
          <w:tcPr>
            <w:tcW w:w="1095" w:type="dxa"/>
          </w:tcPr>
          <w:p w:rsidR="5A0AD168" w:rsidP="302A53F7" w:rsidRDefault="5A0AD168" w14:paraId="2B345FE1" w14:textId="4DF9A8F1">
            <w:pPr>
              <w:rPr>
                <w:sz w:val="20"/>
                <w:szCs w:val="20"/>
              </w:rPr>
            </w:pPr>
            <w:r w:rsidRPr="302A53F7">
              <w:rPr>
                <w:sz w:val="20"/>
                <w:szCs w:val="20"/>
              </w:rPr>
              <w:t>ID:</w:t>
            </w:r>
          </w:p>
          <w:p w:rsidR="302A53F7" w:rsidP="302A53F7" w:rsidRDefault="302A53F7" w14:paraId="2E95F697" w14:textId="3C817997">
            <w:pPr>
              <w:rPr>
                <w:sz w:val="20"/>
                <w:szCs w:val="20"/>
              </w:rPr>
            </w:pPr>
          </w:p>
        </w:tc>
        <w:tc>
          <w:tcPr>
            <w:tcW w:w="4575" w:type="dxa"/>
          </w:tcPr>
          <w:p w:rsidR="5A0AD168" w:rsidP="302A53F7" w:rsidRDefault="5A0AD168" w14:paraId="7562F720" w14:textId="4DF9A8F1">
            <w:pPr>
              <w:rPr>
                <w:sz w:val="20"/>
                <w:szCs w:val="20"/>
              </w:rPr>
            </w:pPr>
            <w:r w:rsidRPr="302A53F7">
              <w:rPr>
                <w:sz w:val="20"/>
                <w:szCs w:val="20"/>
              </w:rPr>
              <w:t>ID:</w:t>
            </w:r>
          </w:p>
          <w:p w:rsidR="302A53F7" w:rsidP="302A53F7" w:rsidRDefault="302A53F7" w14:paraId="664E65DE" w14:textId="51A700A8">
            <w:pPr>
              <w:rPr>
                <w:sz w:val="20"/>
                <w:szCs w:val="20"/>
              </w:rPr>
            </w:pPr>
          </w:p>
        </w:tc>
        <w:tc>
          <w:tcPr>
            <w:tcW w:w="4455" w:type="dxa"/>
          </w:tcPr>
          <w:p w:rsidR="5A0AD168" w:rsidP="302A53F7" w:rsidRDefault="5A0AD168" w14:paraId="3D1973EE" w14:textId="4DF9A8F1">
            <w:pPr>
              <w:rPr>
                <w:sz w:val="20"/>
                <w:szCs w:val="20"/>
              </w:rPr>
            </w:pPr>
            <w:r w:rsidRPr="302A53F7">
              <w:rPr>
                <w:sz w:val="20"/>
                <w:szCs w:val="20"/>
              </w:rPr>
              <w:t>ID:</w:t>
            </w:r>
          </w:p>
          <w:p w:rsidR="302A53F7" w:rsidP="302A53F7" w:rsidRDefault="302A53F7" w14:paraId="53D6ACC8" w14:textId="64B6A3F1">
            <w:pPr>
              <w:rPr>
                <w:sz w:val="20"/>
                <w:szCs w:val="20"/>
              </w:rPr>
            </w:pPr>
          </w:p>
        </w:tc>
      </w:tr>
      <w:tr w:rsidR="33FC261F" w:rsidTr="7A83C069" w14:paraId="76531AC4" w14:textId="77777777">
        <w:tc>
          <w:tcPr>
            <w:tcW w:w="450" w:type="dxa"/>
            <w:vMerge w:val="restart"/>
            <w:shd w:val="clear" w:color="auto" w:fill="F2F2F2" w:themeFill="background1" w:themeFillShade="F2"/>
          </w:tcPr>
          <w:p w:rsidR="5EB7CA4D" w:rsidP="33FC261F" w:rsidRDefault="5EB7CA4D" w14:paraId="6CC5A899" w14:textId="5622277C">
            <w:pPr>
              <w:rPr>
                <w:sz w:val="18"/>
                <w:szCs w:val="18"/>
              </w:rPr>
            </w:pPr>
            <w:r w:rsidRPr="1C98FE5A">
              <w:rPr>
                <w:sz w:val="18"/>
                <w:szCs w:val="18"/>
              </w:rPr>
              <w:t>41</w:t>
            </w:r>
          </w:p>
        </w:tc>
        <w:tc>
          <w:tcPr>
            <w:tcW w:w="1110" w:type="dxa"/>
            <w:vMerge w:val="restart"/>
            <w:shd w:val="clear" w:color="auto" w:fill="F2F2F2" w:themeFill="background1" w:themeFillShade="F2"/>
          </w:tcPr>
          <w:p w:rsidR="33FC261F" w:rsidP="33FC261F" w:rsidRDefault="33FC261F" w14:paraId="36B0956E" w14:textId="77777777">
            <w:pPr>
              <w:spacing w:line="259" w:lineRule="auto"/>
              <w:rPr>
                <w:b/>
                <w:sz w:val="18"/>
                <w:szCs w:val="18"/>
              </w:rPr>
            </w:pPr>
            <w:r w:rsidRPr="1C98FE5A">
              <w:rPr>
                <w:b/>
                <w:sz w:val="18"/>
                <w:szCs w:val="18"/>
              </w:rPr>
              <w:t>Essential</w:t>
            </w:r>
          </w:p>
          <w:p w:rsidR="003B0019" w:rsidP="33FC261F" w:rsidRDefault="26DE6D0F" w14:paraId="4E2CFDF4" w14:textId="166F780A">
            <w:pPr>
              <w:spacing w:line="259" w:lineRule="auto"/>
              <w:rPr>
                <w:b/>
                <w:sz w:val="18"/>
                <w:szCs w:val="18"/>
              </w:rPr>
            </w:pPr>
            <w:r>
              <w:rPr>
                <w:noProof/>
              </w:rPr>
              <w:drawing>
                <wp:inline distT="0" distB="0" distL="0" distR="0" wp14:anchorId="4D5CDF7D" wp14:editId="6998B994">
                  <wp:extent cx="567690" cy="316230"/>
                  <wp:effectExtent l="0" t="0" r="3810" b="1270"/>
                  <wp:docPr id="545862224" name="Picture 545862224"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862224"/>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shd w:val="clear" w:color="auto" w:fill="F2F2F2" w:themeFill="background1" w:themeFillShade="F2"/>
          </w:tcPr>
          <w:p w:rsidR="329B6A49" w:rsidP="33FC261F" w:rsidRDefault="329B6A49" w14:paraId="5B07CA1B" w14:textId="44051FD0">
            <w:pPr>
              <w:rPr>
                <w:sz w:val="20"/>
                <w:szCs w:val="20"/>
              </w:rPr>
            </w:pPr>
            <w:r w:rsidRPr="33FC261F">
              <w:rPr>
                <w:sz w:val="20"/>
                <w:szCs w:val="20"/>
              </w:rPr>
              <w:t xml:space="preserve">Course includes frequent and appropriate </w:t>
            </w:r>
            <w:hyperlink r:id="rId73">
              <w:r w:rsidRPr="33FC261F">
                <w:rPr>
                  <w:rStyle w:val="Hyperlink"/>
                  <w:sz w:val="20"/>
                  <w:szCs w:val="20"/>
                </w:rPr>
                <w:t xml:space="preserve">methods to assess students’ </w:t>
              </w:r>
            </w:hyperlink>
            <w:r w:rsidRPr="33FC261F">
              <w:rPr>
                <w:rStyle w:val="Hyperlink"/>
                <w:sz w:val="20"/>
                <w:szCs w:val="20"/>
              </w:rPr>
              <w:t>mastery of content</w:t>
            </w:r>
            <w:r w:rsidRPr="33FC261F">
              <w:rPr>
                <w:sz w:val="20"/>
                <w:szCs w:val="20"/>
              </w:rPr>
              <w:t>.</w:t>
            </w:r>
          </w:p>
          <w:p w:rsidR="329B6A49" w:rsidP="33FC261F" w:rsidRDefault="329B6A49" w14:paraId="2C6DAFD1" w14:textId="0B0A87B0">
            <w:r w:rsidRPr="33FC261F">
              <w:rPr>
                <w:sz w:val="20"/>
                <w:szCs w:val="20"/>
              </w:rPr>
              <w:t>The key to establishing an appropriate assessment strategy is first making sure that established objectives are measurable, and then mapping activities back to those goals to see which best lend themselves to conveying learner mastery. It comes down to one simple question – how will you know that learning has taken place?</w:t>
            </w:r>
          </w:p>
        </w:tc>
        <w:tc>
          <w:tcPr>
            <w:tcW w:w="1095" w:type="dxa"/>
            <w:shd w:val="clear" w:color="auto" w:fill="F2F2F2" w:themeFill="background1" w:themeFillShade="F2"/>
          </w:tcPr>
          <w:p w:rsidR="33FC261F" w:rsidP="302A53F7" w:rsidRDefault="56396925" w14:paraId="705932FB" w14:textId="11DDA4A9">
            <w:pPr>
              <w:rPr>
                <w:sz w:val="20"/>
                <w:szCs w:val="20"/>
              </w:rPr>
            </w:pPr>
            <w:r w:rsidRPr="302A53F7">
              <w:rPr>
                <w:sz w:val="20"/>
                <w:szCs w:val="20"/>
              </w:rPr>
              <w:t>Self:</w:t>
            </w:r>
          </w:p>
          <w:p w:rsidR="33FC261F" w:rsidP="33FC261F" w:rsidRDefault="33FC261F" w14:paraId="655F3FBE" w14:textId="6987568A">
            <w:pPr>
              <w:rPr>
                <w:sz w:val="20"/>
                <w:szCs w:val="20"/>
              </w:rPr>
            </w:pPr>
          </w:p>
        </w:tc>
        <w:tc>
          <w:tcPr>
            <w:tcW w:w="4575" w:type="dxa"/>
            <w:shd w:val="clear" w:color="auto" w:fill="F2F2F2" w:themeFill="background1" w:themeFillShade="F2"/>
          </w:tcPr>
          <w:p w:rsidR="33FC261F" w:rsidP="302A53F7" w:rsidRDefault="56396925" w14:paraId="301E7B33" w14:textId="11DDA4A9">
            <w:pPr>
              <w:rPr>
                <w:sz w:val="20"/>
                <w:szCs w:val="20"/>
              </w:rPr>
            </w:pPr>
            <w:r w:rsidRPr="302A53F7">
              <w:rPr>
                <w:sz w:val="20"/>
                <w:szCs w:val="20"/>
              </w:rPr>
              <w:t>Self:</w:t>
            </w:r>
          </w:p>
          <w:p w:rsidR="33FC261F" w:rsidP="33FC261F" w:rsidRDefault="33FC261F" w14:paraId="0E10352F" w14:textId="0F9C5553">
            <w:pPr>
              <w:rPr>
                <w:sz w:val="20"/>
                <w:szCs w:val="20"/>
              </w:rPr>
            </w:pPr>
          </w:p>
        </w:tc>
        <w:tc>
          <w:tcPr>
            <w:tcW w:w="4455" w:type="dxa"/>
            <w:shd w:val="clear" w:color="auto" w:fill="F2F2F2" w:themeFill="background1" w:themeFillShade="F2"/>
          </w:tcPr>
          <w:p w:rsidR="33FC261F" w:rsidP="302A53F7" w:rsidRDefault="56396925" w14:paraId="2C67F6FF" w14:textId="11DDA4A9">
            <w:pPr>
              <w:rPr>
                <w:sz w:val="20"/>
                <w:szCs w:val="20"/>
              </w:rPr>
            </w:pPr>
            <w:r w:rsidRPr="302A53F7">
              <w:rPr>
                <w:sz w:val="20"/>
                <w:szCs w:val="20"/>
              </w:rPr>
              <w:t>Self:</w:t>
            </w:r>
          </w:p>
          <w:p w:rsidR="33FC261F" w:rsidP="33FC261F" w:rsidRDefault="33FC261F" w14:paraId="0B4BD54E" w14:textId="2B1D3A20">
            <w:pPr>
              <w:rPr>
                <w:sz w:val="20"/>
                <w:szCs w:val="20"/>
              </w:rPr>
            </w:pPr>
          </w:p>
        </w:tc>
      </w:tr>
      <w:tr w:rsidR="302A53F7" w:rsidTr="7A83C069" w14:paraId="5EC8F548" w14:textId="77777777">
        <w:trPr>
          <w:trHeight w:val="300"/>
        </w:trPr>
        <w:tc>
          <w:tcPr>
            <w:tcW w:w="450" w:type="dxa"/>
            <w:vMerge/>
          </w:tcPr>
          <w:p w:rsidR="00013F43" w:rsidRDefault="00013F43" w14:paraId="1935F9C3" w14:textId="77777777"/>
        </w:tc>
        <w:tc>
          <w:tcPr>
            <w:tcW w:w="1110" w:type="dxa"/>
            <w:vMerge/>
          </w:tcPr>
          <w:p w:rsidR="00013F43" w:rsidRDefault="00013F43" w14:paraId="4E67EC8A" w14:textId="77777777"/>
        </w:tc>
        <w:tc>
          <w:tcPr>
            <w:tcW w:w="2524" w:type="dxa"/>
            <w:vMerge/>
          </w:tcPr>
          <w:p w:rsidR="00013F43" w:rsidRDefault="00013F43" w14:paraId="60E52852" w14:textId="77777777"/>
        </w:tc>
        <w:tc>
          <w:tcPr>
            <w:tcW w:w="1095" w:type="dxa"/>
            <w:shd w:val="clear" w:color="auto" w:fill="F2F2F2" w:themeFill="background1" w:themeFillShade="F2"/>
          </w:tcPr>
          <w:p w:rsidR="3019533A" w:rsidP="302A53F7" w:rsidRDefault="3019533A" w14:paraId="4EEBD6DE" w14:textId="535EB070">
            <w:pPr>
              <w:rPr>
                <w:sz w:val="20"/>
                <w:szCs w:val="20"/>
              </w:rPr>
            </w:pPr>
            <w:r w:rsidRPr="302A53F7">
              <w:rPr>
                <w:sz w:val="20"/>
                <w:szCs w:val="20"/>
              </w:rPr>
              <w:t>Peer:</w:t>
            </w:r>
          </w:p>
          <w:p w:rsidR="302A53F7" w:rsidP="302A53F7" w:rsidRDefault="302A53F7" w14:paraId="78A5C654" w14:textId="6E0DEADC">
            <w:pPr>
              <w:rPr>
                <w:sz w:val="20"/>
                <w:szCs w:val="20"/>
              </w:rPr>
            </w:pPr>
          </w:p>
        </w:tc>
        <w:tc>
          <w:tcPr>
            <w:tcW w:w="4575" w:type="dxa"/>
            <w:shd w:val="clear" w:color="auto" w:fill="F2F2F2" w:themeFill="background1" w:themeFillShade="F2"/>
          </w:tcPr>
          <w:p w:rsidR="3019533A" w:rsidP="302A53F7" w:rsidRDefault="3019533A" w14:paraId="79BF9E55" w14:textId="535EB070">
            <w:pPr>
              <w:rPr>
                <w:sz w:val="20"/>
                <w:szCs w:val="20"/>
              </w:rPr>
            </w:pPr>
            <w:r w:rsidRPr="302A53F7">
              <w:rPr>
                <w:sz w:val="20"/>
                <w:szCs w:val="20"/>
              </w:rPr>
              <w:t>Peer:</w:t>
            </w:r>
          </w:p>
          <w:p w:rsidR="302A53F7" w:rsidP="302A53F7" w:rsidRDefault="302A53F7" w14:paraId="674A13C5" w14:textId="7FDEBB97">
            <w:pPr>
              <w:rPr>
                <w:sz w:val="20"/>
                <w:szCs w:val="20"/>
              </w:rPr>
            </w:pPr>
          </w:p>
        </w:tc>
        <w:tc>
          <w:tcPr>
            <w:tcW w:w="4455" w:type="dxa"/>
            <w:shd w:val="clear" w:color="auto" w:fill="F2F2F2" w:themeFill="background1" w:themeFillShade="F2"/>
          </w:tcPr>
          <w:p w:rsidR="3019533A" w:rsidP="302A53F7" w:rsidRDefault="3019533A" w14:paraId="0BE7FD1B" w14:textId="535EB070">
            <w:pPr>
              <w:rPr>
                <w:sz w:val="20"/>
                <w:szCs w:val="20"/>
              </w:rPr>
            </w:pPr>
            <w:r w:rsidRPr="302A53F7">
              <w:rPr>
                <w:sz w:val="20"/>
                <w:szCs w:val="20"/>
              </w:rPr>
              <w:t>Peer:</w:t>
            </w:r>
          </w:p>
          <w:p w:rsidR="302A53F7" w:rsidP="302A53F7" w:rsidRDefault="302A53F7" w14:paraId="15E4D7E8" w14:textId="4F56FF20">
            <w:pPr>
              <w:rPr>
                <w:sz w:val="20"/>
                <w:szCs w:val="20"/>
              </w:rPr>
            </w:pPr>
          </w:p>
        </w:tc>
      </w:tr>
      <w:tr w:rsidR="302A53F7" w:rsidTr="7A83C069" w14:paraId="0C4F6D42" w14:textId="77777777">
        <w:trPr>
          <w:trHeight w:val="300"/>
        </w:trPr>
        <w:tc>
          <w:tcPr>
            <w:tcW w:w="450" w:type="dxa"/>
            <w:vMerge/>
          </w:tcPr>
          <w:p w:rsidR="00013F43" w:rsidRDefault="00013F43" w14:paraId="02E31A29" w14:textId="77777777"/>
        </w:tc>
        <w:tc>
          <w:tcPr>
            <w:tcW w:w="1110" w:type="dxa"/>
            <w:vMerge/>
          </w:tcPr>
          <w:p w:rsidR="00013F43" w:rsidRDefault="00013F43" w14:paraId="36A16D14" w14:textId="77777777"/>
        </w:tc>
        <w:tc>
          <w:tcPr>
            <w:tcW w:w="2524" w:type="dxa"/>
            <w:vMerge/>
          </w:tcPr>
          <w:p w:rsidR="00013F43" w:rsidRDefault="00013F43" w14:paraId="4A08864C" w14:textId="77777777"/>
        </w:tc>
        <w:tc>
          <w:tcPr>
            <w:tcW w:w="1095" w:type="dxa"/>
            <w:shd w:val="clear" w:color="auto" w:fill="F2F2F2" w:themeFill="background1" w:themeFillShade="F2"/>
          </w:tcPr>
          <w:p w:rsidR="5F2B3145" w:rsidP="302A53F7" w:rsidRDefault="5F2B3145" w14:paraId="7D49288F" w14:textId="4DF9A8F1">
            <w:pPr>
              <w:rPr>
                <w:sz w:val="20"/>
                <w:szCs w:val="20"/>
              </w:rPr>
            </w:pPr>
            <w:r w:rsidRPr="302A53F7">
              <w:rPr>
                <w:sz w:val="20"/>
                <w:szCs w:val="20"/>
              </w:rPr>
              <w:t>ID:</w:t>
            </w:r>
          </w:p>
          <w:p w:rsidR="302A53F7" w:rsidP="302A53F7" w:rsidRDefault="302A53F7" w14:paraId="6199E27F" w14:textId="2BC8AFD1">
            <w:pPr>
              <w:rPr>
                <w:sz w:val="20"/>
                <w:szCs w:val="20"/>
              </w:rPr>
            </w:pPr>
          </w:p>
        </w:tc>
        <w:tc>
          <w:tcPr>
            <w:tcW w:w="4575" w:type="dxa"/>
            <w:shd w:val="clear" w:color="auto" w:fill="F2F2F2" w:themeFill="background1" w:themeFillShade="F2"/>
          </w:tcPr>
          <w:p w:rsidR="5F2B3145" w:rsidP="302A53F7" w:rsidRDefault="5F2B3145" w14:paraId="20D2D6AC" w14:textId="4DF9A8F1">
            <w:pPr>
              <w:rPr>
                <w:sz w:val="20"/>
                <w:szCs w:val="20"/>
              </w:rPr>
            </w:pPr>
            <w:r w:rsidRPr="302A53F7">
              <w:rPr>
                <w:sz w:val="20"/>
                <w:szCs w:val="20"/>
              </w:rPr>
              <w:t>ID:</w:t>
            </w:r>
          </w:p>
          <w:p w:rsidR="302A53F7" w:rsidP="302A53F7" w:rsidRDefault="302A53F7" w14:paraId="2AF29809" w14:textId="11F1CA62">
            <w:pPr>
              <w:rPr>
                <w:sz w:val="20"/>
                <w:szCs w:val="20"/>
              </w:rPr>
            </w:pPr>
          </w:p>
        </w:tc>
        <w:tc>
          <w:tcPr>
            <w:tcW w:w="4455" w:type="dxa"/>
            <w:shd w:val="clear" w:color="auto" w:fill="F2F2F2" w:themeFill="background1" w:themeFillShade="F2"/>
          </w:tcPr>
          <w:p w:rsidR="5F2B3145" w:rsidP="302A53F7" w:rsidRDefault="5F2B3145" w14:paraId="76C9770B" w14:textId="4DF9A8F1">
            <w:pPr>
              <w:rPr>
                <w:sz w:val="20"/>
                <w:szCs w:val="20"/>
              </w:rPr>
            </w:pPr>
            <w:r w:rsidRPr="302A53F7">
              <w:rPr>
                <w:sz w:val="20"/>
                <w:szCs w:val="20"/>
              </w:rPr>
              <w:t>ID:</w:t>
            </w:r>
          </w:p>
          <w:p w:rsidR="302A53F7" w:rsidP="302A53F7" w:rsidRDefault="302A53F7" w14:paraId="37079F4E" w14:textId="6DB0D28C">
            <w:pPr>
              <w:rPr>
                <w:sz w:val="20"/>
                <w:szCs w:val="20"/>
              </w:rPr>
            </w:pPr>
          </w:p>
        </w:tc>
      </w:tr>
      <w:tr w:rsidR="33FC261F" w:rsidTr="7A83C069" w14:paraId="0CE9C09F" w14:textId="77777777">
        <w:tc>
          <w:tcPr>
            <w:tcW w:w="450" w:type="dxa"/>
            <w:vMerge w:val="restart"/>
          </w:tcPr>
          <w:p w:rsidR="329B6A49" w:rsidP="33FC261F" w:rsidRDefault="329B6A49" w14:paraId="2DDB2F98" w14:textId="2EA9F246">
            <w:pPr>
              <w:rPr>
                <w:sz w:val="18"/>
                <w:szCs w:val="18"/>
              </w:rPr>
            </w:pPr>
            <w:r w:rsidRPr="1C98FE5A">
              <w:rPr>
                <w:sz w:val="18"/>
                <w:szCs w:val="18"/>
              </w:rPr>
              <w:t>42</w:t>
            </w:r>
          </w:p>
        </w:tc>
        <w:tc>
          <w:tcPr>
            <w:tcW w:w="1110" w:type="dxa"/>
            <w:vMerge w:val="restart"/>
          </w:tcPr>
          <w:p w:rsidR="329B6A49" w:rsidP="33FC261F" w:rsidRDefault="329B6A49" w14:paraId="3DCE1832" w14:textId="77777777">
            <w:pPr>
              <w:spacing w:line="259" w:lineRule="auto"/>
              <w:rPr>
                <w:b/>
                <w:sz w:val="18"/>
                <w:szCs w:val="18"/>
              </w:rPr>
            </w:pPr>
            <w:r w:rsidRPr="1C98FE5A">
              <w:rPr>
                <w:b/>
                <w:sz w:val="18"/>
                <w:szCs w:val="18"/>
              </w:rPr>
              <w:t>Essential</w:t>
            </w:r>
          </w:p>
          <w:p w:rsidR="003B0019" w:rsidP="33FC261F" w:rsidRDefault="08C248CC" w14:paraId="79F61A14" w14:textId="4A594AD4">
            <w:pPr>
              <w:spacing w:line="259" w:lineRule="auto"/>
              <w:rPr>
                <w:b/>
                <w:sz w:val="18"/>
                <w:szCs w:val="18"/>
              </w:rPr>
            </w:pPr>
            <w:r>
              <w:rPr>
                <w:noProof/>
              </w:rPr>
              <w:drawing>
                <wp:inline distT="0" distB="0" distL="0" distR="0" wp14:anchorId="5E98710B" wp14:editId="4A97E5CB">
                  <wp:extent cx="567690" cy="316230"/>
                  <wp:effectExtent l="0" t="0" r="3810" b="1270"/>
                  <wp:docPr id="192689385" name="Picture 192689385"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89385"/>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tcPr>
          <w:p w:rsidR="329B6A49" w:rsidP="33FC261F" w:rsidRDefault="00437FA9" w14:paraId="30D5A264" w14:textId="66AEE4F4">
            <w:pPr>
              <w:rPr>
                <w:sz w:val="20"/>
                <w:szCs w:val="20"/>
              </w:rPr>
            </w:pPr>
            <w:hyperlink r:id="rId74">
              <w:r w:rsidRPr="33FC261F" w:rsidR="329B6A49">
                <w:rPr>
                  <w:rStyle w:val="Hyperlink"/>
                  <w:sz w:val="20"/>
                  <w:szCs w:val="20"/>
                </w:rPr>
                <w:t>Criteria</w:t>
              </w:r>
            </w:hyperlink>
            <w:r w:rsidRPr="33FC261F" w:rsidR="329B6A49">
              <w:rPr>
                <w:sz w:val="20"/>
                <w:szCs w:val="20"/>
              </w:rPr>
              <w:t xml:space="preserve"> for the assessment of a graded assignment are clearly articulated (rubrics, exemplary work).</w:t>
            </w:r>
          </w:p>
        </w:tc>
        <w:tc>
          <w:tcPr>
            <w:tcW w:w="1095" w:type="dxa"/>
          </w:tcPr>
          <w:p w:rsidR="33FC261F" w:rsidP="302A53F7" w:rsidRDefault="0A22C921" w14:paraId="11A6AE71" w14:textId="11DDA4A9">
            <w:pPr>
              <w:rPr>
                <w:sz w:val="20"/>
                <w:szCs w:val="20"/>
              </w:rPr>
            </w:pPr>
            <w:r w:rsidRPr="302A53F7">
              <w:rPr>
                <w:sz w:val="20"/>
                <w:szCs w:val="20"/>
              </w:rPr>
              <w:t>Self:</w:t>
            </w:r>
          </w:p>
          <w:p w:rsidR="33FC261F" w:rsidP="33FC261F" w:rsidRDefault="33FC261F" w14:paraId="2DE99669" w14:textId="012EA57A">
            <w:pPr>
              <w:rPr>
                <w:sz w:val="20"/>
                <w:szCs w:val="20"/>
              </w:rPr>
            </w:pPr>
          </w:p>
        </w:tc>
        <w:tc>
          <w:tcPr>
            <w:tcW w:w="4575" w:type="dxa"/>
          </w:tcPr>
          <w:p w:rsidR="33FC261F" w:rsidP="302A53F7" w:rsidRDefault="0A22C921" w14:paraId="7BCA5169" w14:textId="11DDA4A9">
            <w:pPr>
              <w:rPr>
                <w:sz w:val="20"/>
                <w:szCs w:val="20"/>
              </w:rPr>
            </w:pPr>
            <w:r w:rsidRPr="302A53F7">
              <w:rPr>
                <w:sz w:val="20"/>
                <w:szCs w:val="20"/>
              </w:rPr>
              <w:t>Self:</w:t>
            </w:r>
          </w:p>
          <w:p w:rsidR="33FC261F" w:rsidP="33FC261F" w:rsidRDefault="33FC261F" w14:paraId="0641E5E6" w14:textId="692ADE03">
            <w:pPr>
              <w:rPr>
                <w:sz w:val="20"/>
                <w:szCs w:val="20"/>
              </w:rPr>
            </w:pPr>
          </w:p>
        </w:tc>
        <w:tc>
          <w:tcPr>
            <w:tcW w:w="4455" w:type="dxa"/>
          </w:tcPr>
          <w:p w:rsidR="33FC261F" w:rsidP="302A53F7" w:rsidRDefault="0A22C921" w14:paraId="1DA6108E" w14:textId="11DDA4A9">
            <w:pPr>
              <w:rPr>
                <w:sz w:val="20"/>
                <w:szCs w:val="20"/>
              </w:rPr>
            </w:pPr>
            <w:r w:rsidRPr="302A53F7">
              <w:rPr>
                <w:sz w:val="20"/>
                <w:szCs w:val="20"/>
              </w:rPr>
              <w:t>Self:</w:t>
            </w:r>
          </w:p>
          <w:p w:rsidR="33FC261F" w:rsidP="33FC261F" w:rsidRDefault="33FC261F" w14:paraId="342911DF" w14:textId="14BA6D1E">
            <w:pPr>
              <w:rPr>
                <w:sz w:val="20"/>
                <w:szCs w:val="20"/>
              </w:rPr>
            </w:pPr>
          </w:p>
        </w:tc>
      </w:tr>
      <w:tr w:rsidR="302A53F7" w:rsidTr="7A83C069" w14:paraId="3A856D31" w14:textId="77777777">
        <w:trPr>
          <w:trHeight w:val="300"/>
        </w:trPr>
        <w:tc>
          <w:tcPr>
            <w:tcW w:w="450" w:type="dxa"/>
            <w:vMerge/>
          </w:tcPr>
          <w:p w:rsidR="00013F43" w:rsidRDefault="00013F43" w14:paraId="4145FBBF" w14:textId="77777777"/>
        </w:tc>
        <w:tc>
          <w:tcPr>
            <w:tcW w:w="1110" w:type="dxa"/>
            <w:vMerge/>
          </w:tcPr>
          <w:p w:rsidR="00013F43" w:rsidRDefault="00013F43" w14:paraId="5234CAFE" w14:textId="77777777"/>
        </w:tc>
        <w:tc>
          <w:tcPr>
            <w:tcW w:w="2524" w:type="dxa"/>
            <w:vMerge/>
          </w:tcPr>
          <w:p w:rsidR="00013F43" w:rsidRDefault="00013F43" w14:paraId="5A457345" w14:textId="77777777"/>
        </w:tc>
        <w:tc>
          <w:tcPr>
            <w:tcW w:w="1095" w:type="dxa"/>
          </w:tcPr>
          <w:p w:rsidR="1BADD359" w:rsidP="302A53F7" w:rsidRDefault="1BADD359" w14:paraId="78DC5AF7" w14:textId="535EB070">
            <w:pPr>
              <w:rPr>
                <w:sz w:val="20"/>
                <w:szCs w:val="20"/>
              </w:rPr>
            </w:pPr>
            <w:r w:rsidRPr="302A53F7">
              <w:rPr>
                <w:sz w:val="20"/>
                <w:szCs w:val="20"/>
              </w:rPr>
              <w:t>Peer:</w:t>
            </w:r>
          </w:p>
          <w:p w:rsidR="302A53F7" w:rsidP="302A53F7" w:rsidRDefault="302A53F7" w14:paraId="0AD68790" w14:textId="39607643">
            <w:pPr>
              <w:rPr>
                <w:sz w:val="20"/>
                <w:szCs w:val="20"/>
              </w:rPr>
            </w:pPr>
          </w:p>
        </w:tc>
        <w:tc>
          <w:tcPr>
            <w:tcW w:w="4575" w:type="dxa"/>
          </w:tcPr>
          <w:p w:rsidR="1BADD359" w:rsidP="302A53F7" w:rsidRDefault="1BADD359" w14:paraId="0D8EDD91" w14:textId="535EB070">
            <w:pPr>
              <w:rPr>
                <w:sz w:val="20"/>
                <w:szCs w:val="20"/>
              </w:rPr>
            </w:pPr>
            <w:r w:rsidRPr="302A53F7">
              <w:rPr>
                <w:sz w:val="20"/>
                <w:szCs w:val="20"/>
              </w:rPr>
              <w:t>Peer:</w:t>
            </w:r>
          </w:p>
          <w:p w:rsidR="302A53F7" w:rsidP="302A53F7" w:rsidRDefault="302A53F7" w14:paraId="65A06CB2" w14:textId="73A52547">
            <w:pPr>
              <w:rPr>
                <w:sz w:val="20"/>
                <w:szCs w:val="20"/>
              </w:rPr>
            </w:pPr>
          </w:p>
        </w:tc>
        <w:tc>
          <w:tcPr>
            <w:tcW w:w="4455" w:type="dxa"/>
          </w:tcPr>
          <w:p w:rsidR="1BADD359" w:rsidP="302A53F7" w:rsidRDefault="1BADD359" w14:paraId="60F0B6E4" w14:textId="535EB070">
            <w:pPr>
              <w:rPr>
                <w:sz w:val="20"/>
                <w:szCs w:val="20"/>
              </w:rPr>
            </w:pPr>
            <w:r w:rsidRPr="302A53F7">
              <w:rPr>
                <w:sz w:val="20"/>
                <w:szCs w:val="20"/>
              </w:rPr>
              <w:t>Peer:</w:t>
            </w:r>
          </w:p>
          <w:p w:rsidR="302A53F7" w:rsidP="302A53F7" w:rsidRDefault="302A53F7" w14:paraId="1FCBBFD5" w14:textId="3D333B7F">
            <w:pPr>
              <w:rPr>
                <w:sz w:val="20"/>
                <w:szCs w:val="20"/>
              </w:rPr>
            </w:pPr>
          </w:p>
        </w:tc>
      </w:tr>
      <w:tr w:rsidR="302A53F7" w:rsidTr="7A83C069" w14:paraId="77B34D5E" w14:textId="77777777">
        <w:trPr>
          <w:trHeight w:val="300"/>
        </w:trPr>
        <w:tc>
          <w:tcPr>
            <w:tcW w:w="450" w:type="dxa"/>
            <w:vMerge/>
          </w:tcPr>
          <w:p w:rsidR="00013F43" w:rsidRDefault="00013F43" w14:paraId="46A22F8E" w14:textId="77777777"/>
        </w:tc>
        <w:tc>
          <w:tcPr>
            <w:tcW w:w="1110" w:type="dxa"/>
            <w:vMerge/>
          </w:tcPr>
          <w:p w:rsidR="00013F43" w:rsidRDefault="00013F43" w14:paraId="471005C7" w14:textId="77777777"/>
        </w:tc>
        <w:tc>
          <w:tcPr>
            <w:tcW w:w="2524" w:type="dxa"/>
            <w:vMerge/>
          </w:tcPr>
          <w:p w:rsidR="00013F43" w:rsidRDefault="00013F43" w14:paraId="3976B71A" w14:textId="77777777"/>
        </w:tc>
        <w:tc>
          <w:tcPr>
            <w:tcW w:w="1095" w:type="dxa"/>
          </w:tcPr>
          <w:p w:rsidR="55872F55" w:rsidP="302A53F7" w:rsidRDefault="55872F55" w14:paraId="76E4F627" w14:textId="4DF9A8F1">
            <w:pPr>
              <w:rPr>
                <w:sz w:val="20"/>
                <w:szCs w:val="20"/>
              </w:rPr>
            </w:pPr>
            <w:r w:rsidRPr="302A53F7">
              <w:rPr>
                <w:sz w:val="20"/>
                <w:szCs w:val="20"/>
              </w:rPr>
              <w:t>ID:</w:t>
            </w:r>
          </w:p>
          <w:p w:rsidR="302A53F7" w:rsidP="302A53F7" w:rsidRDefault="302A53F7" w14:paraId="2BF91790" w14:textId="653C4562">
            <w:pPr>
              <w:rPr>
                <w:sz w:val="20"/>
                <w:szCs w:val="20"/>
              </w:rPr>
            </w:pPr>
          </w:p>
        </w:tc>
        <w:tc>
          <w:tcPr>
            <w:tcW w:w="4575" w:type="dxa"/>
          </w:tcPr>
          <w:p w:rsidR="55872F55" w:rsidP="302A53F7" w:rsidRDefault="55872F55" w14:paraId="1FB133ED" w14:textId="4DF9A8F1">
            <w:pPr>
              <w:rPr>
                <w:sz w:val="20"/>
                <w:szCs w:val="20"/>
              </w:rPr>
            </w:pPr>
            <w:r w:rsidRPr="302A53F7">
              <w:rPr>
                <w:sz w:val="20"/>
                <w:szCs w:val="20"/>
              </w:rPr>
              <w:t>ID:</w:t>
            </w:r>
          </w:p>
          <w:p w:rsidR="302A53F7" w:rsidP="302A53F7" w:rsidRDefault="302A53F7" w14:paraId="15A0714E" w14:textId="703433AE">
            <w:pPr>
              <w:rPr>
                <w:sz w:val="20"/>
                <w:szCs w:val="20"/>
              </w:rPr>
            </w:pPr>
          </w:p>
        </w:tc>
        <w:tc>
          <w:tcPr>
            <w:tcW w:w="4455" w:type="dxa"/>
          </w:tcPr>
          <w:p w:rsidR="55872F55" w:rsidP="302A53F7" w:rsidRDefault="55872F55" w14:paraId="6BF4D152" w14:textId="4DF9A8F1">
            <w:pPr>
              <w:rPr>
                <w:sz w:val="20"/>
                <w:szCs w:val="20"/>
              </w:rPr>
            </w:pPr>
            <w:r w:rsidRPr="302A53F7">
              <w:rPr>
                <w:sz w:val="20"/>
                <w:szCs w:val="20"/>
              </w:rPr>
              <w:t>ID:</w:t>
            </w:r>
          </w:p>
          <w:p w:rsidR="302A53F7" w:rsidP="302A53F7" w:rsidRDefault="302A53F7" w14:paraId="5C02740D" w14:textId="2E652862">
            <w:pPr>
              <w:rPr>
                <w:sz w:val="20"/>
                <w:szCs w:val="20"/>
              </w:rPr>
            </w:pPr>
          </w:p>
        </w:tc>
      </w:tr>
      <w:tr w:rsidR="33FC261F" w:rsidTr="7A83C069" w14:paraId="7D150B86" w14:textId="77777777">
        <w:tc>
          <w:tcPr>
            <w:tcW w:w="450" w:type="dxa"/>
            <w:vMerge w:val="restart"/>
            <w:shd w:val="clear" w:color="auto" w:fill="F2F2F2" w:themeFill="background1" w:themeFillShade="F2"/>
          </w:tcPr>
          <w:p w:rsidR="329B6A49" w:rsidP="33FC261F" w:rsidRDefault="329B6A49" w14:paraId="63CAC992" w14:textId="7A0F27E3">
            <w:pPr>
              <w:rPr>
                <w:sz w:val="18"/>
                <w:szCs w:val="18"/>
              </w:rPr>
            </w:pPr>
            <w:r w:rsidRPr="1C98FE5A">
              <w:rPr>
                <w:sz w:val="18"/>
                <w:szCs w:val="18"/>
              </w:rPr>
              <w:t>43</w:t>
            </w:r>
          </w:p>
        </w:tc>
        <w:tc>
          <w:tcPr>
            <w:tcW w:w="1110" w:type="dxa"/>
            <w:vMerge w:val="restart"/>
            <w:shd w:val="clear" w:color="auto" w:fill="F2F2F2" w:themeFill="background1" w:themeFillShade="F2"/>
          </w:tcPr>
          <w:p w:rsidR="33FC261F" w:rsidP="33FC261F" w:rsidRDefault="33FC261F" w14:paraId="55162D0A" w14:textId="77777777">
            <w:pPr>
              <w:spacing w:line="259" w:lineRule="auto"/>
              <w:rPr>
                <w:b/>
                <w:sz w:val="18"/>
                <w:szCs w:val="18"/>
              </w:rPr>
            </w:pPr>
            <w:r w:rsidRPr="1C98FE5A">
              <w:rPr>
                <w:b/>
                <w:sz w:val="18"/>
                <w:szCs w:val="18"/>
              </w:rPr>
              <w:t>Essential</w:t>
            </w:r>
          </w:p>
          <w:p w:rsidR="00B76FB0" w:rsidP="33FC261F" w:rsidRDefault="08C248CC" w14:paraId="5171ABBD" w14:textId="31CE49C6">
            <w:pPr>
              <w:spacing w:line="259" w:lineRule="auto"/>
              <w:rPr>
                <w:b/>
                <w:sz w:val="18"/>
                <w:szCs w:val="18"/>
              </w:rPr>
            </w:pPr>
            <w:r>
              <w:rPr>
                <w:noProof/>
              </w:rPr>
              <w:drawing>
                <wp:inline distT="0" distB="0" distL="0" distR="0" wp14:anchorId="51F0ECCC" wp14:editId="74B1313A">
                  <wp:extent cx="567690" cy="316230"/>
                  <wp:effectExtent l="0" t="0" r="3810" b="1270"/>
                  <wp:docPr id="1800274323" name="Picture 1800274323" descr="Standard that specifically address or can be leveraged to support the requirements for Regular and Substantive Interaction (RSI)." title="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274323"/>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690" cy="316230"/>
                          </a:xfrm>
                          <a:prstGeom prst="rect">
                            <a:avLst/>
                          </a:prstGeom>
                        </pic:spPr>
                      </pic:pic>
                    </a:graphicData>
                  </a:graphic>
                </wp:inline>
              </w:drawing>
            </w:r>
          </w:p>
        </w:tc>
        <w:tc>
          <w:tcPr>
            <w:tcW w:w="2524" w:type="dxa"/>
            <w:vMerge w:val="restart"/>
            <w:shd w:val="clear" w:color="auto" w:fill="F2F2F2" w:themeFill="background1" w:themeFillShade="F2"/>
          </w:tcPr>
          <w:p w:rsidR="4CB17CE7" w:rsidP="33FC261F" w:rsidRDefault="4CB17CE7" w14:paraId="1DDA2E4C" w14:textId="7F9B000F">
            <w:pPr>
              <w:rPr>
                <w:sz w:val="20"/>
                <w:szCs w:val="20"/>
              </w:rPr>
            </w:pPr>
            <w:r w:rsidRPr="33FC261F">
              <w:rPr>
                <w:sz w:val="20"/>
                <w:szCs w:val="20"/>
              </w:rPr>
              <w:t xml:space="preserve">Students have opportunities to review their performance and </w:t>
            </w:r>
            <w:hyperlink r:id="rId75">
              <w:r w:rsidRPr="33FC261F">
                <w:rPr>
                  <w:rStyle w:val="Hyperlink"/>
                  <w:sz w:val="20"/>
                  <w:szCs w:val="20"/>
                </w:rPr>
                <w:t>assess their own learning</w:t>
              </w:r>
            </w:hyperlink>
            <w:r w:rsidRPr="33FC261F">
              <w:rPr>
                <w:sz w:val="20"/>
                <w:szCs w:val="20"/>
              </w:rPr>
              <w:t xml:space="preserve"> throughout the course (pre-tests, automated self-tests, reflective assignments, practice questions, opportunities, etc.).</w:t>
            </w:r>
          </w:p>
        </w:tc>
        <w:tc>
          <w:tcPr>
            <w:tcW w:w="1095" w:type="dxa"/>
            <w:shd w:val="clear" w:color="auto" w:fill="F2F2F2" w:themeFill="background1" w:themeFillShade="F2"/>
          </w:tcPr>
          <w:p w:rsidR="33FC261F" w:rsidP="302A53F7" w:rsidRDefault="63E36302" w14:paraId="70D44BBD" w14:textId="11DDA4A9">
            <w:pPr>
              <w:rPr>
                <w:sz w:val="20"/>
                <w:szCs w:val="20"/>
              </w:rPr>
            </w:pPr>
            <w:r w:rsidRPr="302A53F7">
              <w:rPr>
                <w:sz w:val="20"/>
                <w:szCs w:val="20"/>
              </w:rPr>
              <w:t>Self:</w:t>
            </w:r>
          </w:p>
          <w:p w:rsidR="33FC261F" w:rsidP="33FC261F" w:rsidRDefault="33FC261F" w14:paraId="7B6EC6C6" w14:textId="12832FAA">
            <w:pPr>
              <w:rPr>
                <w:sz w:val="20"/>
                <w:szCs w:val="20"/>
              </w:rPr>
            </w:pPr>
          </w:p>
        </w:tc>
        <w:tc>
          <w:tcPr>
            <w:tcW w:w="4575" w:type="dxa"/>
            <w:shd w:val="clear" w:color="auto" w:fill="F2F2F2" w:themeFill="background1" w:themeFillShade="F2"/>
          </w:tcPr>
          <w:p w:rsidR="33FC261F" w:rsidP="302A53F7" w:rsidRDefault="63E36302" w14:paraId="1181E2DA" w14:textId="11DDA4A9">
            <w:pPr>
              <w:rPr>
                <w:sz w:val="20"/>
                <w:szCs w:val="20"/>
              </w:rPr>
            </w:pPr>
            <w:r w:rsidRPr="302A53F7">
              <w:rPr>
                <w:sz w:val="20"/>
                <w:szCs w:val="20"/>
              </w:rPr>
              <w:t>Self:</w:t>
            </w:r>
          </w:p>
          <w:p w:rsidR="33FC261F" w:rsidP="33FC261F" w:rsidRDefault="33FC261F" w14:paraId="7C2CB9A3" w14:textId="0AD30C29">
            <w:pPr>
              <w:rPr>
                <w:sz w:val="20"/>
                <w:szCs w:val="20"/>
              </w:rPr>
            </w:pPr>
          </w:p>
        </w:tc>
        <w:tc>
          <w:tcPr>
            <w:tcW w:w="4455" w:type="dxa"/>
            <w:shd w:val="clear" w:color="auto" w:fill="F2F2F2" w:themeFill="background1" w:themeFillShade="F2"/>
          </w:tcPr>
          <w:p w:rsidR="33FC261F" w:rsidP="302A53F7" w:rsidRDefault="63E36302" w14:paraId="5705E9F5" w14:textId="11DDA4A9">
            <w:pPr>
              <w:rPr>
                <w:sz w:val="20"/>
                <w:szCs w:val="20"/>
              </w:rPr>
            </w:pPr>
            <w:r w:rsidRPr="302A53F7">
              <w:rPr>
                <w:sz w:val="20"/>
                <w:szCs w:val="20"/>
              </w:rPr>
              <w:t>Self:</w:t>
            </w:r>
          </w:p>
          <w:p w:rsidR="33FC261F" w:rsidP="33FC261F" w:rsidRDefault="33FC261F" w14:paraId="0970224A" w14:textId="43C37FB8">
            <w:pPr>
              <w:rPr>
                <w:sz w:val="20"/>
                <w:szCs w:val="20"/>
              </w:rPr>
            </w:pPr>
          </w:p>
        </w:tc>
      </w:tr>
      <w:tr w:rsidR="302A53F7" w:rsidTr="7A83C069" w14:paraId="76E58A48" w14:textId="77777777">
        <w:trPr>
          <w:trHeight w:val="300"/>
        </w:trPr>
        <w:tc>
          <w:tcPr>
            <w:tcW w:w="450" w:type="dxa"/>
            <w:vMerge/>
          </w:tcPr>
          <w:p w:rsidR="00013F43" w:rsidRDefault="00013F43" w14:paraId="57B44AB0" w14:textId="77777777"/>
        </w:tc>
        <w:tc>
          <w:tcPr>
            <w:tcW w:w="1110" w:type="dxa"/>
            <w:vMerge/>
          </w:tcPr>
          <w:p w:rsidR="00013F43" w:rsidRDefault="00013F43" w14:paraId="289DA6E3" w14:textId="77777777"/>
        </w:tc>
        <w:tc>
          <w:tcPr>
            <w:tcW w:w="2524" w:type="dxa"/>
            <w:vMerge/>
          </w:tcPr>
          <w:p w:rsidR="00013F43" w:rsidRDefault="00013F43" w14:paraId="1C352E86" w14:textId="77777777"/>
        </w:tc>
        <w:tc>
          <w:tcPr>
            <w:tcW w:w="1095" w:type="dxa"/>
            <w:shd w:val="clear" w:color="auto" w:fill="F2F2F2" w:themeFill="background1" w:themeFillShade="F2"/>
          </w:tcPr>
          <w:p w:rsidR="202296BB" w:rsidP="302A53F7" w:rsidRDefault="202296BB" w14:paraId="473E4EF7" w14:textId="535EB070">
            <w:pPr>
              <w:rPr>
                <w:sz w:val="20"/>
                <w:szCs w:val="20"/>
              </w:rPr>
            </w:pPr>
            <w:r w:rsidRPr="302A53F7">
              <w:rPr>
                <w:sz w:val="20"/>
                <w:szCs w:val="20"/>
              </w:rPr>
              <w:t>Peer:</w:t>
            </w:r>
          </w:p>
          <w:p w:rsidR="302A53F7" w:rsidP="302A53F7" w:rsidRDefault="302A53F7" w14:paraId="1464F8EB" w14:textId="7B21AB1E">
            <w:pPr>
              <w:rPr>
                <w:sz w:val="20"/>
                <w:szCs w:val="20"/>
              </w:rPr>
            </w:pPr>
          </w:p>
        </w:tc>
        <w:tc>
          <w:tcPr>
            <w:tcW w:w="4575" w:type="dxa"/>
            <w:shd w:val="clear" w:color="auto" w:fill="F2F2F2" w:themeFill="background1" w:themeFillShade="F2"/>
          </w:tcPr>
          <w:p w:rsidR="202296BB" w:rsidP="302A53F7" w:rsidRDefault="202296BB" w14:paraId="41B0C248" w14:textId="535EB070">
            <w:pPr>
              <w:rPr>
                <w:sz w:val="20"/>
                <w:szCs w:val="20"/>
              </w:rPr>
            </w:pPr>
            <w:r w:rsidRPr="302A53F7">
              <w:rPr>
                <w:sz w:val="20"/>
                <w:szCs w:val="20"/>
              </w:rPr>
              <w:t>Peer:</w:t>
            </w:r>
          </w:p>
          <w:p w:rsidR="302A53F7" w:rsidP="302A53F7" w:rsidRDefault="302A53F7" w14:paraId="6D2B5554" w14:textId="767025AA">
            <w:pPr>
              <w:rPr>
                <w:sz w:val="20"/>
                <w:szCs w:val="20"/>
              </w:rPr>
            </w:pPr>
          </w:p>
        </w:tc>
        <w:tc>
          <w:tcPr>
            <w:tcW w:w="4455" w:type="dxa"/>
            <w:shd w:val="clear" w:color="auto" w:fill="F2F2F2" w:themeFill="background1" w:themeFillShade="F2"/>
          </w:tcPr>
          <w:p w:rsidR="202296BB" w:rsidP="302A53F7" w:rsidRDefault="202296BB" w14:paraId="0DF98249" w14:textId="535EB070">
            <w:pPr>
              <w:rPr>
                <w:sz w:val="20"/>
                <w:szCs w:val="20"/>
              </w:rPr>
            </w:pPr>
            <w:r w:rsidRPr="302A53F7">
              <w:rPr>
                <w:sz w:val="20"/>
                <w:szCs w:val="20"/>
              </w:rPr>
              <w:t>Peer:</w:t>
            </w:r>
          </w:p>
          <w:p w:rsidR="302A53F7" w:rsidP="302A53F7" w:rsidRDefault="302A53F7" w14:paraId="17873932" w14:textId="5998341F">
            <w:pPr>
              <w:rPr>
                <w:sz w:val="20"/>
                <w:szCs w:val="20"/>
              </w:rPr>
            </w:pPr>
          </w:p>
        </w:tc>
      </w:tr>
      <w:tr w:rsidR="302A53F7" w:rsidTr="7A83C069" w14:paraId="17088AB1" w14:textId="77777777">
        <w:trPr>
          <w:trHeight w:val="300"/>
        </w:trPr>
        <w:tc>
          <w:tcPr>
            <w:tcW w:w="450" w:type="dxa"/>
            <w:vMerge/>
          </w:tcPr>
          <w:p w:rsidR="00013F43" w:rsidRDefault="00013F43" w14:paraId="22CDDF77" w14:textId="77777777"/>
        </w:tc>
        <w:tc>
          <w:tcPr>
            <w:tcW w:w="1110" w:type="dxa"/>
            <w:vMerge/>
          </w:tcPr>
          <w:p w:rsidR="00013F43" w:rsidRDefault="00013F43" w14:paraId="270D004B" w14:textId="77777777"/>
        </w:tc>
        <w:tc>
          <w:tcPr>
            <w:tcW w:w="2524" w:type="dxa"/>
            <w:vMerge/>
          </w:tcPr>
          <w:p w:rsidR="00013F43" w:rsidRDefault="00013F43" w14:paraId="5534159E" w14:textId="77777777"/>
        </w:tc>
        <w:tc>
          <w:tcPr>
            <w:tcW w:w="1095" w:type="dxa"/>
            <w:shd w:val="clear" w:color="auto" w:fill="F2F2F2" w:themeFill="background1" w:themeFillShade="F2"/>
          </w:tcPr>
          <w:p w:rsidR="4D1332C2" w:rsidP="302A53F7" w:rsidRDefault="4D1332C2" w14:paraId="0465FB53" w14:textId="4DF9A8F1">
            <w:pPr>
              <w:rPr>
                <w:sz w:val="20"/>
                <w:szCs w:val="20"/>
              </w:rPr>
            </w:pPr>
            <w:r w:rsidRPr="302A53F7">
              <w:rPr>
                <w:sz w:val="20"/>
                <w:szCs w:val="20"/>
              </w:rPr>
              <w:t>ID:</w:t>
            </w:r>
          </w:p>
          <w:p w:rsidR="302A53F7" w:rsidP="302A53F7" w:rsidRDefault="302A53F7" w14:paraId="4364442D" w14:textId="7D7198FD">
            <w:pPr>
              <w:rPr>
                <w:sz w:val="20"/>
                <w:szCs w:val="20"/>
              </w:rPr>
            </w:pPr>
          </w:p>
        </w:tc>
        <w:tc>
          <w:tcPr>
            <w:tcW w:w="4575" w:type="dxa"/>
            <w:shd w:val="clear" w:color="auto" w:fill="F2F2F2" w:themeFill="background1" w:themeFillShade="F2"/>
          </w:tcPr>
          <w:p w:rsidR="4D1332C2" w:rsidP="302A53F7" w:rsidRDefault="4D1332C2" w14:paraId="34323643" w14:textId="4DF9A8F1">
            <w:pPr>
              <w:rPr>
                <w:sz w:val="20"/>
                <w:szCs w:val="20"/>
              </w:rPr>
            </w:pPr>
            <w:r w:rsidRPr="302A53F7">
              <w:rPr>
                <w:sz w:val="20"/>
                <w:szCs w:val="20"/>
              </w:rPr>
              <w:t>ID:</w:t>
            </w:r>
          </w:p>
          <w:p w:rsidR="302A53F7" w:rsidP="302A53F7" w:rsidRDefault="302A53F7" w14:paraId="101C05DD" w14:textId="4D1E6E8F">
            <w:pPr>
              <w:rPr>
                <w:sz w:val="20"/>
                <w:szCs w:val="20"/>
              </w:rPr>
            </w:pPr>
          </w:p>
        </w:tc>
        <w:tc>
          <w:tcPr>
            <w:tcW w:w="4455" w:type="dxa"/>
            <w:shd w:val="clear" w:color="auto" w:fill="F2F2F2" w:themeFill="background1" w:themeFillShade="F2"/>
          </w:tcPr>
          <w:p w:rsidR="4D1332C2" w:rsidP="302A53F7" w:rsidRDefault="4D1332C2" w14:paraId="70399BDA" w14:textId="4DF9A8F1">
            <w:pPr>
              <w:rPr>
                <w:sz w:val="20"/>
                <w:szCs w:val="20"/>
              </w:rPr>
            </w:pPr>
            <w:r w:rsidRPr="302A53F7">
              <w:rPr>
                <w:sz w:val="20"/>
                <w:szCs w:val="20"/>
              </w:rPr>
              <w:t>ID:</w:t>
            </w:r>
          </w:p>
          <w:p w:rsidR="302A53F7" w:rsidP="302A53F7" w:rsidRDefault="302A53F7" w14:paraId="45E9181A" w14:textId="03B681D9">
            <w:pPr>
              <w:rPr>
                <w:sz w:val="20"/>
                <w:szCs w:val="20"/>
              </w:rPr>
            </w:pPr>
          </w:p>
        </w:tc>
      </w:tr>
      <w:tr w:rsidR="33FC261F" w:rsidTr="7A83C069" w14:paraId="5AEB736C" w14:textId="77777777">
        <w:tc>
          <w:tcPr>
            <w:tcW w:w="450" w:type="dxa"/>
            <w:vMerge w:val="restart"/>
          </w:tcPr>
          <w:p w:rsidR="4CB17CE7" w:rsidP="33FC261F" w:rsidRDefault="4CB17CE7" w14:paraId="6896BAD9" w14:textId="1436C2C2">
            <w:pPr>
              <w:rPr>
                <w:sz w:val="18"/>
                <w:szCs w:val="18"/>
              </w:rPr>
            </w:pPr>
            <w:r w:rsidRPr="1C98FE5A">
              <w:rPr>
                <w:sz w:val="18"/>
                <w:szCs w:val="18"/>
              </w:rPr>
              <w:t>44</w:t>
            </w:r>
          </w:p>
        </w:tc>
        <w:tc>
          <w:tcPr>
            <w:tcW w:w="1110" w:type="dxa"/>
            <w:vMerge w:val="restart"/>
          </w:tcPr>
          <w:p w:rsidR="33FC261F" w:rsidP="33FC261F" w:rsidRDefault="33FC261F" w14:paraId="2546D6D4" w14:textId="77777777">
            <w:pPr>
              <w:spacing w:line="259" w:lineRule="auto"/>
              <w:rPr>
                <w:b/>
                <w:sz w:val="18"/>
                <w:szCs w:val="18"/>
              </w:rPr>
            </w:pPr>
            <w:r w:rsidRPr="1C98FE5A">
              <w:rPr>
                <w:b/>
                <w:sz w:val="18"/>
                <w:szCs w:val="18"/>
              </w:rPr>
              <w:t>Essential</w:t>
            </w:r>
          </w:p>
          <w:p w:rsidR="000625A6" w:rsidP="33FC261F" w:rsidRDefault="5D1DF0E7" w14:paraId="6F64A566" w14:textId="74036171">
            <w:pPr>
              <w:spacing w:line="259" w:lineRule="auto"/>
              <w:rPr>
                <w:b/>
                <w:sz w:val="18"/>
                <w:szCs w:val="18"/>
              </w:rPr>
            </w:pPr>
            <w:r>
              <w:rPr>
                <w:noProof/>
              </w:rPr>
              <w:drawing>
                <wp:inline distT="0" distB="0" distL="0" distR="0" wp14:anchorId="40BE2210" wp14:editId="006CF4DC">
                  <wp:extent cx="491998" cy="397891"/>
                  <wp:effectExtent l="0" t="0" r="3810" b="0"/>
                  <wp:docPr id="158302630" name="Picture 158302630" descr="Standard that is required according to the Americans with Disabilities act." title="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02630"/>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1998" cy="397891"/>
                          </a:xfrm>
                          <a:prstGeom prst="rect">
                            <a:avLst/>
                          </a:prstGeom>
                        </pic:spPr>
                      </pic:pic>
                    </a:graphicData>
                  </a:graphic>
                </wp:inline>
              </w:drawing>
            </w:r>
          </w:p>
        </w:tc>
        <w:tc>
          <w:tcPr>
            <w:tcW w:w="2524" w:type="dxa"/>
            <w:vMerge w:val="restart"/>
          </w:tcPr>
          <w:p w:rsidR="76D042FB" w:rsidP="33FC261F" w:rsidRDefault="76D042FB" w14:paraId="12E287DB" w14:textId="0AF5151E">
            <w:pPr>
              <w:rPr>
                <w:sz w:val="20"/>
                <w:szCs w:val="20"/>
              </w:rPr>
            </w:pPr>
            <w:r w:rsidRPr="33FC261F">
              <w:rPr>
                <w:sz w:val="20"/>
                <w:szCs w:val="20"/>
              </w:rPr>
              <w:t xml:space="preserve">Students are </w:t>
            </w:r>
            <w:hyperlink r:id="rId76">
              <w:r w:rsidRPr="33FC261F">
                <w:rPr>
                  <w:rStyle w:val="Hyperlink"/>
                  <w:sz w:val="20"/>
                  <w:szCs w:val="20"/>
                </w:rPr>
                <w:t>informed when a timed response is required</w:t>
              </w:r>
            </w:hyperlink>
            <w:r w:rsidRPr="33FC261F">
              <w:rPr>
                <w:sz w:val="20"/>
                <w:szCs w:val="20"/>
              </w:rPr>
              <w:t xml:space="preserve">. Proper lead time is provided to ensure there </w:t>
            </w:r>
            <w:r w:rsidRPr="33FC261F">
              <w:rPr>
                <w:sz w:val="20"/>
                <w:szCs w:val="20"/>
              </w:rPr>
              <w:lastRenderedPageBreak/>
              <w:t>is an opportunity to prepare an accommodation.</w:t>
            </w:r>
          </w:p>
        </w:tc>
        <w:tc>
          <w:tcPr>
            <w:tcW w:w="1095" w:type="dxa"/>
          </w:tcPr>
          <w:p w:rsidR="33FC261F" w:rsidP="302A53F7" w:rsidRDefault="11DA0A42" w14:paraId="4B2B9049" w14:textId="11DDA4A9">
            <w:pPr>
              <w:rPr>
                <w:sz w:val="20"/>
                <w:szCs w:val="20"/>
              </w:rPr>
            </w:pPr>
            <w:r w:rsidRPr="302A53F7">
              <w:rPr>
                <w:sz w:val="20"/>
                <w:szCs w:val="20"/>
              </w:rPr>
              <w:lastRenderedPageBreak/>
              <w:t>Self:</w:t>
            </w:r>
          </w:p>
          <w:p w:rsidR="33FC261F" w:rsidP="33FC261F" w:rsidRDefault="33FC261F" w14:paraId="49CD41F1" w14:textId="6071C9D5">
            <w:pPr>
              <w:rPr>
                <w:sz w:val="20"/>
                <w:szCs w:val="20"/>
              </w:rPr>
            </w:pPr>
          </w:p>
        </w:tc>
        <w:tc>
          <w:tcPr>
            <w:tcW w:w="4575" w:type="dxa"/>
          </w:tcPr>
          <w:p w:rsidR="33FC261F" w:rsidP="302A53F7" w:rsidRDefault="11DA0A42" w14:paraId="23E025F9" w14:textId="11DDA4A9">
            <w:pPr>
              <w:rPr>
                <w:sz w:val="20"/>
                <w:szCs w:val="20"/>
              </w:rPr>
            </w:pPr>
            <w:r w:rsidRPr="302A53F7">
              <w:rPr>
                <w:sz w:val="20"/>
                <w:szCs w:val="20"/>
              </w:rPr>
              <w:t>Self:</w:t>
            </w:r>
          </w:p>
          <w:p w:rsidR="33FC261F" w:rsidP="33FC261F" w:rsidRDefault="33FC261F" w14:paraId="45A80C9B" w14:textId="44C964A7">
            <w:pPr>
              <w:rPr>
                <w:sz w:val="20"/>
                <w:szCs w:val="20"/>
              </w:rPr>
            </w:pPr>
          </w:p>
        </w:tc>
        <w:tc>
          <w:tcPr>
            <w:tcW w:w="4455" w:type="dxa"/>
          </w:tcPr>
          <w:p w:rsidR="33FC261F" w:rsidP="302A53F7" w:rsidRDefault="11DA0A42" w14:paraId="19FDC591" w14:textId="11DDA4A9">
            <w:pPr>
              <w:rPr>
                <w:sz w:val="20"/>
                <w:szCs w:val="20"/>
              </w:rPr>
            </w:pPr>
            <w:r w:rsidRPr="302A53F7">
              <w:rPr>
                <w:sz w:val="20"/>
                <w:szCs w:val="20"/>
              </w:rPr>
              <w:t>Self:</w:t>
            </w:r>
          </w:p>
          <w:p w:rsidR="33FC261F" w:rsidP="33FC261F" w:rsidRDefault="33FC261F" w14:paraId="56027EE6" w14:textId="000ADB32">
            <w:pPr>
              <w:rPr>
                <w:sz w:val="20"/>
                <w:szCs w:val="20"/>
              </w:rPr>
            </w:pPr>
          </w:p>
        </w:tc>
      </w:tr>
      <w:tr w:rsidR="302A53F7" w:rsidTr="7A83C069" w14:paraId="4B36B62F" w14:textId="77777777">
        <w:trPr>
          <w:trHeight w:val="300"/>
        </w:trPr>
        <w:tc>
          <w:tcPr>
            <w:tcW w:w="450" w:type="dxa"/>
            <w:vMerge/>
          </w:tcPr>
          <w:p w:rsidR="00013F43" w:rsidRDefault="00013F43" w14:paraId="2CB4DD52" w14:textId="77777777"/>
        </w:tc>
        <w:tc>
          <w:tcPr>
            <w:tcW w:w="1110" w:type="dxa"/>
            <w:vMerge/>
          </w:tcPr>
          <w:p w:rsidR="00013F43" w:rsidRDefault="00013F43" w14:paraId="2A6D0108" w14:textId="77777777"/>
        </w:tc>
        <w:tc>
          <w:tcPr>
            <w:tcW w:w="2524" w:type="dxa"/>
            <w:vMerge/>
          </w:tcPr>
          <w:p w:rsidR="00013F43" w:rsidRDefault="00013F43" w14:paraId="4DF1F652" w14:textId="77777777"/>
        </w:tc>
        <w:tc>
          <w:tcPr>
            <w:tcW w:w="1095" w:type="dxa"/>
          </w:tcPr>
          <w:p w:rsidR="41BB0913" w:rsidP="302A53F7" w:rsidRDefault="41BB0913" w14:paraId="67290416" w14:textId="535EB070">
            <w:pPr>
              <w:rPr>
                <w:sz w:val="20"/>
                <w:szCs w:val="20"/>
              </w:rPr>
            </w:pPr>
            <w:r w:rsidRPr="302A53F7">
              <w:rPr>
                <w:sz w:val="20"/>
                <w:szCs w:val="20"/>
              </w:rPr>
              <w:t>Peer:</w:t>
            </w:r>
          </w:p>
          <w:p w:rsidR="302A53F7" w:rsidP="302A53F7" w:rsidRDefault="302A53F7" w14:paraId="24C5ACA3" w14:textId="36BEC9BC">
            <w:pPr>
              <w:rPr>
                <w:sz w:val="20"/>
                <w:szCs w:val="20"/>
              </w:rPr>
            </w:pPr>
          </w:p>
        </w:tc>
        <w:tc>
          <w:tcPr>
            <w:tcW w:w="4575" w:type="dxa"/>
          </w:tcPr>
          <w:p w:rsidR="41BB0913" w:rsidP="302A53F7" w:rsidRDefault="41BB0913" w14:paraId="18275252" w14:textId="535EB070">
            <w:pPr>
              <w:rPr>
                <w:sz w:val="20"/>
                <w:szCs w:val="20"/>
              </w:rPr>
            </w:pPr>
            <w:r w:rsidRPr="302A53F7">
              <w:rPr>
                <w:sz w:val="20"/>
                <w:szCs w:val="20"/>
              </w:rPr>
              <w:t>Peer:</w:t>
            </w:r>
          </w:p>
          <w:p w:rsidR="302A53F7" w:rsidP="302A53F7" w:rsidRDefault="302A53F7" w14:paraId="406DD274" w14:textId="4A152336">
            <w:pPr>
              <w:rPr>
                <w:sz w:val="20"/>
                <w:szCs w:val="20"/>
              </w:rPr>
            </w:pPr>
          </w:p>
        </w:tc>
        <w:tc>
          <w:tcPr>
            <w:tcW w:w="4455" w:type="dxa"/>
          </w:tcPr>
          <w:p w:rsidR="41BB0913" w:rsidP="302A53F7" w:rsidRDefault="41BB0913" w14:paraId="23CDA3B7" w14:textId="535EB070">
            <w:pPr>
              <w:rPr>
                <w:sz w:val="20"/>
                <w:szCs w:val="20"/>
              </w:rPr>
            </w:pPr>
            <w:r w:rsidRPr="302A53F7">
              <w:rPr>
                <w:sz w:val="20"/>
                <w:szCs w:val="20"/>
              </w:rPr>
              <w:t>Peer:</w:t>
            </w:r>
          </w:p>
          <w:p w:rsidR="302A53F7" w:rsidP="302A53F7" w:rsidRDefault="302A53F7" w14:paraId="40FEFFD0" w14:textId="3DE3C151">
            <w:pPr>
              <w:rPr>
                <w:sz w:val="20"/>
                <w:szCs w:val="20"/>
              </w:rPr>
            </w:pPr>
          </w:p>
        </w:tc>
      </w:tr>
      <w:tr w:rsidR="302A53F7" w:rsidTr="7A83C069" w14:paraId="3ECF05F4" w14:textId="77777777">
        <w:trPr>
          <w:trHeight w:val="300"/>
        </w:trPr>
        <w:tc>
          <w:tcPr>
            <w:tcW w:w="450" w:type="dxa"/>
            <w:vMerge/>
          </w:tcPr>
          <w:p w:rsidR="00013F43" w:rsidRDefault="00013F43" w14:paraId="5D9CC3DA" w14:textId="77777777"/>
        </w:tc>
        <w:tc>
          <w:tcPr>
            <w:tcW w:w="1110" w:type="dxa"/>
            <w:vMerge/>
          </w:tcPr>
          <w:p w:rsidR="00013F43" w:rsidRDefault="00013F43" w14:paraId="725A04B2" w14:textId="77777777"/>
        </w:tc>
        <w:tc>
          <w:tcPr>
            <w:tcW w:w="2524" w:type="dxa"/>
            <w:vMerge/>
          </w:tcPr>
          <w:p w:rsidR="00013F43" w:rsidRDefault="00013F43" w14:paraId="7AE07FF1" w14:textId="77777777"/>
        </w:tc>
        <w:tc>
          <w:tcPr>
            <w:tcW w:w="1095" w:type="dxa"/>
          </w:tcPr>
          <w:p w:rsidR="79DC3E5E" w:rsidP="302A53F7" w:rsidRDefault="79DC3E5E" w14:paraId="58020116" w14:textId="4DF9A8F1">
            <w:pPr>
              <w:rPr>
                <w:sz w:val="20"/>
                <w:szCs w:val="20"/>
              </w:rPr>
            </w:pPr>
            <w:r w:rsidRPr="302A53F7">
              <w:rPr>
                <w:sz w:val="20"/>
                <w:szCs w:val="20"/>
              </w:rPr>
              <w:t>ID:</w:t>
            </w:r>
          </w:p>
          <w:p w:rsidR="302A53F7" w:rsidP="302A53F7" w:rsidRDefault="302A53F7" w14:paraId="65B68447" w14:textId="4EB7E340">
            <w:pPr>
              <w:rPr>
                <w:sz w:val="20"/>
                <w:szCs w:val="20"/>
              </w:rPr>
            </w:pPr>
          </w:p>
        </w:tc>
        <w:tc>
          <w:tcPr>
            <w:tcW w:w="4575" w:type="dxa"/>
          </w:tcPr>
          <w:p w:rsidR="79DC3E5E" w:rsidP="302A53F7" w:rsidRDefault="79DC3E5E" w14:paraId="2244F937" w14:textId="4DF9A8F1">
            <w:pPr>
              <w:rPr>
                <w:sz w:val="20"/>
                <w:szCs w:val="20"/>
              </w:rPr>
            </w:pPr>
            <w:r w:rsidRPr="302A53F7">
              <w:rPr>
                <w:sz w:val="20"/>
                <w:szCs w:val="20"/>
              </w:rPr>
              <w:lastRenderedPageBreak/>
              <w:t>ID:</w:t>
            </w:r>
          </w:p>
          <w:p w:rsidR="302A53F7" w:rsidP="302A53F7" w:rsidRDefault="302A53F7" w14:paraId="52A6C52F" w14:textId="2F015E65">
            <w:pPr>
              <w:rPr>
                <w:sz w:val="20"/>
                <w:szCs w:val="20"/>
              </w:rPr>
            </w:pPr>
          </w:p>
        </w:tc>
        <w:tc>
          <w:tcPr>
            <w:tcW w:w="4455" w:type="dxa"/>
          </w:tcPr>
          <w:p w:rsidR="79DC3E5E" w:rsidP="302A53F7" w:rsidRDefault="79DC3E5E" w14:paraId="4068CE34" w14:textId="4DF9A8F1">
            <w:pPr>
              <w:rPr>
                <w:sz w:val="20"/>
                <w:szCs w:val="20"/>
              </w:rPr>
            </w:pPr>
            <w:r w:rsidRPr="302A53F7">
              <w:rPr>
                <w:sz w:val="20"/>
                <w:szCs w:val="20"/>
              </w:rPr>
              <w:lastRenderedPageBreak/>
              <w:t>ID:</w:t>
            </w:r>
          </w:p>
          <w:p w:rsidR="302A53F7" w:rsidP="302A53F7" w:rsidRDefault="302A53F7" w14:paraId="5BB7C5B8" w14:textId="492962BF">
            <w:pPr>
              <w:rPr>
                <w:sz w:val="20"/>
                <w:szCs w:val="20"/>
              </w:rPr>
            </w:pPr>
          </w:p>
        </w:tc>
      </w:tr>
      <w:tr w:rsidR="33FC261F" w:rsidTr="7A83C069" w14:paraId="3EE01B7F" w14:textId="77777777">
        <w:tc>
          <w:tcPr>
            <w:tcW w:w="450" w:type="dxa"/>
            <w:vMerge w:val="restart"/>
            <w:shd w:val="clear" w:color="auto" w:fill="F2F2F2" w:themeFill="background1" w:themeFillShade="F2"/>
          </w:tcPr>
          <w:p w:rsidR="76D042FB" w:rsidP="33FC261F" w:rsidRDefault="76D042FB" w14:paraId="461D86E6" w14:textId="33FB1EE7">
            <w:pPr>
              <w:rPr>
                <w:sz w:val="18"/>
                <w:szCs w:val="18"/>
              </w:rPr>
            </w:pPr>
            <w:r w:rsidRPr="1C98FE5A">
              <w:rPr>
                <w:sz w:val="18"/>
                <w:szCs w:val="18"/>
              </w:rPr>
              <w:lastRenderedPageBreak/>
              <w:t>45</w:t>
            </w:r>
          </w:p>
        </w:tc>
        <w:tc>
          <w:tcPr>
            <w:tcW w:w="1110" w:type="dxa"/>
            <w:vMerge w:val="restart"/>
            <w:shd w:val="clear" w:color="auto" w:fill="F2F2F2" w:themeFill="background1" w:themeFillShade="F2"/>
          </w:tcPr>
          <w:p w:rsidR="76D042FB" w:rsidP="33FC261F" w:rsidRDefault="76D042FB" w14:paraId="261DE154" w14:textId="468C51BA">
            <w:pPr>
              <w:spacing w:line="259" w:lineRule="auto"/>
              <w:rPr>
                <w:b/>
                <w:sz w:val="18"/>
                <w:szCs w:val="18"/>
              </w:rPr>
            </w:pPr>
            <w:r w:rsidRPr="1C98FE5A">
              <w:rPr>
                <w:b/>
                <w:sz w:val="18"/>
                <w:szCs w:val="18"/>
              </w:rPr>
              <w:t>Essential</w:t>
            </w:r>
          </w:p>
        </w:tc>
        <w:tc>
          <w:tcPr>
            <w:tcW w:w="2524" w:type="dxa"/>
            <w:vMerge w:val="restart"/>
            <w:shd w:val="clear" w:color="auto" w:fill="F2F2F2" w:themeFill="background1" w:themeFillShade="F2"/>
          </w:tcPr>
          <w:p w:rsidR="76D042FB" w:rsidP="33FC261F" w:rsidRDefault="76D042FB" w14:paraId="0931969E" w14:textId="2E45C0E8">
            <w:pPr>
              <w:rPr>
                <w:sz w:val="20"/>
                <w:szCs w:val="20"/>
              </w:rPr>
            </w:pPr>
            <w:r w:rsidRPr="33FC261F">
              <w:rPr>
                <w:sz w:val="20"/>
                <w:szCs w:val="20"/>
              </w:rPr>
              <w:t xml:space="preserve">Students have access to an </w:t>
            </w:r>
            <w:hyperlink r:id="rId77">
              <w:r w:rsidRPr="33FC261F">
                <w:rPr>
                  <w:rStyle w:val="Hyperlink"/>
                  <w:sz w:val="20"/>
                  <w:szCs w:val="20"/>
                </w:rPr>
                <w:t>up-to-date gradebook</w:t>
              </w:r>
            </w:hyperlink>
            <w:r w:rsidRPr="33FC261F">
              <w:rPr>
                <w:sz w:val="20"/>
                <w:szCs w:val="20"/>
              </w:rPr>
              <w:t xml:space="preserve"> that includes the total points/percentage column that accurately reflects their performance.</w:t>
            </w:r>
          </w:p>
        </w:tc>
        <w:tc>
          <w:tcPr>
            <w:tcW w:w="1095" w:type="dxa"/>
            <w:shd w:val="clear" w:color="auto" w:fill="F2F2F2" w:themeFill="background1" w:themeFillShade="F2"/>
          </w:tcPr>
          <w:p w:rsidR="33FC261F" w:rsidP="302A53F7" w:rsidRDefault="72ED8351" w14:paraId="6C690093" w14:textId="11DDA4A9">
            <w:pPr>
              <w:rPr>
                <w:sz w:val="20"/>
                <w:szCs w:val="20"/>
              </w:rPr>
            </w:pPr>
            <w:r w:rsidRPr="302A53F7">
              <w:rPr>
                <w:sz w:val="20"/>
                <w:szCs w:val="20"/>
              </w:rPr>
              <w:t>Self:</w:t>
            </w:r>
          </w:p>
          <w:p w:rsidR="33FC261F" w:rsidP="33FC261F" w:rsidRDefault="33FC261F" w14:paraId="78635644" w14:textId="4262B55B">
            <w:pPr>
              <w:rPr>
                <w:sz w:val="20"/>
                <w:szCs w:val="20"/>
              </w:rPr>
            </w:pPr>
          </w:p>
        </w:tc>
        <w:tc>
          <w:tcPr>
            <w:tcW w:w="4575" w:type="dxa"/>
            <w:shd w:val="clear" w:color="auto" w:fill="F2F2F2" w:themeFill="background1" w:themeFillShade="F2"/>
          </w:tcPr>
          <w:p w:rsidR="33FC261F" w:rsidP="302A53F7" w:rsidRDefault="72ED8351" w14:paraId="60102574" w14:textId="11DDA4A9">
            <w:pPr>
              <w:rPr>
                <w:sz w:val="20"/>
                <w:szCs w:val="20"/>
              </w:rPr>
            </w:pPr>
            <w:r w:rsidRPr="302A53F7">
              <w:rPr>
                <w:sz w:val="20"/>
                <w:szCs w:val="20"/>
              </w:rPr>
              <w:t>Self:</w:t>
            </w:r>
          </w:p>
          <w:p w:rsidR="33FC261F" w:rsidP="33FC261F" w:rsidRDefault="33FC261F" w14:paraId="1ADBE068" w14:textId="0F161295">
            <w:pPr>
              <w:rPr>
                <w:sz w:val="20"/>
                <w:szCs w:val="20"/>
              </w:rPr>
            </w:pPr>
          </w:p>
        </w:tc>
        <w:tc>
          <w:tcPr>
            <w:tcW w:w="4455" w:type="dxa"/>
            <w:shd w:val="clear" w:color="auto" w:fill="F2F2F2" w:themeFill="background1" w:themeFillShade="F2"/>
          </w:tcPr>
          <w:p w:rsidR="33FC261F" w:rsidP="302A53F7" w:rsidRDefault="72ED8351" w14:paraId="38E3A0A4" w14:textId="11DDA4A9">
            <w:pPr>
              <w:rPr>
                <w:sz w:val="20"/>
                <w:szCs w:val="20"/>
              </w:rPr>
            </w:pPr>
            <w:r w:rsidRPr="302A53F7">
              <w:rPr>
                <w:sz w:val="20"/>
                <w:szCs w:val="20"/>
              </w:rPr>
              <w:t>Self:</w:t>
            </w:r>
          </w:p>
          <w:p w:rsidR="33FC261F" w:rsidP="33FC261F" w:rsidRDefault="33FC261F" w14:paraId="496476F7" w14:textId="74926AB9">
            <w:pPr>
              <w:rPr>
                <w:sz w:val="20"/>
                <w:szCs w:val="20"/>
              </w:rPr>
            </w:pPr>
          </w:p>
        </w:tc>
      </w:tr>
      <w:tr w:rsidR="302A53F7" w:rsidTr="7A83C069" w14:paraId="072676DF" w14:textId="77777777">
        <w:trPr>
          <w:trHeight w:val="300"/>
        </w:trPr>
        <w:tc>
          <w:tcPr>
            <w:tcW w:w="450" w:type="dxa"/>
            <w:vMerge/>
          </w:tcPr>
          <w:p w:rsidR="00013F43" w:rsidRDefault="00013F43" w14:paraId="7317154F" w14:textId="77777777"/>
        </w:tc>
        <w:tc>
          <w:tcPr>
            <w:tcW w:w="1110" w:type="dxa"/>
            <w:vMerge/>
          </w:tcPr>
          <w:p w:rsidR="00013F43" w:rsidRDefault="00013F43" w14:paraId="54DBE924" w14:textId="77777777"/>
        </w:tc>
        <w:tc>
          <w:tcPr>
            <w:tcW w:w="2524" w:type="dxa"/>
            <w:vMerge/>
          </w:tcPr>
          <w:p w:rsidR="00013F43" w:rsidRDefault="00013F43" w14:paraId="3795A3F7" w14:textId="77777777"/>
        </w:tc>
        <w:tc>
          <w:tcPr>
            <w:tcW w:w="1095" w:type="dxa"/>
            <w:shd w:val="clear" w:color="auto" w:fill="F2F2F2" w:themeFill="background1" w:themeFillShade="F2"/>
          </w:tcPr>
          <w:p w:rsidR="02E5A542" w:rsidP="302A53F7" w:rsidRDefault="02E5A542" w14:paraId="1C94C7A9" w14:textId="535EB070">
            <w:pPr>
              <w:rPr>
                <w:sz w:val="20"/>
                <w:szCs w:val="20"/>
              </w:rPr>
            </w:pPr>
            <w:r w:rsidRPr="302A53F7">
              <w:rPr>
                <w:sz w:val="20"/>
                <w:szCs w:val="20"/>
              </w:rPr>
              <w:t>Peer:</w:t>
            </w:r>
          </w:p>
          <w:p w:rsidR="302A53F7" w:rsidP="302A53F7" w:rsidRDefault="302A53F7" w14:paraId="6C8FF805" w14:textId="10C21181">
            <w:pPr>
              <w:rPr>
                <w:sz w:val="20"/>
                <w:szCs w:val="20"/>
              </w:rPr>
            </w:pPr>
          </w:p>
        </w:tc>
        <w:tc>
          <w:tcPr>
            <w:tcW w:w="4575" w:type="dxa"/>
            <w:shd w:val="clear" w:color="auto" w:fill="F2F2F2" w:themeFill="background1" w:themeFillShade="F2"/>
          </w:tcPr>
          <w:p w:rsidR="02E5A542" w:rsidP="302A53F7" w:rsidRDefault="02E5A542" w14:paraId="4D731CBD" w14:textId="535EB070">
            <w:pPr>
              <w:rPr>
                <w:sz w:val="20"/>
                <w:szCs w:val="20"/>
              </w:rPr>
            </w:pPr>
            <w:r w:rsidRPr="302A53F7">
              <w:rPr>
                <w:sz w:val="20"/>
                <w:szCs w:val="20"/>
              </w:rPr>
              <w:t>Peer:</w:t>
            </w:r>
          </w:p>
          <w:p w:rsidR="302A53F7" w:rsidP="302A53F7" w:rsidRDefault="302A53F7" w14:paraId="4A2B74CB" w14:textId="4E2202C0">
            <w:pPr>
              <w:rPr>
                <w:sz w:val="20"/>
                <w:szCs w:val="20"/>
              </w:rPr>
            </w:pPr>
          </w:p>
        </w:tc>
        <w:tc>
          <w:tcPr>
            <w:tcW w:w="4455" w:type="dxa"/>
            <w:shd w:val="clear" w:color="auto" w:fill="F2F2F2" w:themeFill="background1" w:themeFillShade="F2"/>
          </w:tcPr>
          <w:p w:rsidR="02E5A542" w:rsidP="302A53F7" w:rsidRDefault="02E5A542" w14:paraId="0D181D40" w14:textId="535EB070">
            <w:pPr>
              <w:rPr>
                <w:sz w:val="20"/>
                <w:szCs w:val="20"/>
              </w:rPr>
            </w:pPr>
            <w:r w:rsidRPr="302A53F7">
              <w:rPr>
                <w:sz w:val="20"/>
                <w:szCs w:val="20"/>
              </w:rPr>
              <w:t>Peer:</w:t>
            </w:r>
          </w:p>
          <w:p w:rsidR="302A53F7" w:rsidP="302A53F7" w:rsidRDefault="302A53F7" w14:paraId="6B9B47FD" w14:textId="4F9855F8">
            <w:pPr>
              <w:rPr>
                <w:sz w:val="20"/>
                <w:szCs w:val="20"/>
              </w:rPr>
            </w:pPr>
          </w:p>
        </w:tc>
      </w:tr>
      <w:tr w:rsidR="302A53F7" w:rsidTr="7A83C069" w14:paraId="692A058E" w14:textId="77777777">
        <w:trPr>
          <w:trHeight w:val="300"/>
        </w:trPr>
        <w:tc>
          <w:tcPr>
            <w:tcW w:w="450" w:type="dxa"/>
            <w:vMerge/>
          </w:tcPr>
          <w:p w:rsidR="00013F43" w:rsidRDefault="00013F43" w14:paraId="0C943A99" w14:textId="77777777"/>
        </w:tc>
        <w:tc>
          <w:tcPr>
            <w:tcW w:w="1110" w:type="dxa"/>
            <w:vMerge/>
          </w:tcPr>
          <w:p w:rsidR="00013F43" w:rsidRDefault="00013F43" w14:paraId="30A3D51D" w14:textId="77777777"/>
        </w:tc>
        <w:tc>
          <w:tcPr>
            <w:tcW w:w="2524" w:type="dxa"/>
            <w:vMerge/>
          </w:tcPr>
          <w:p w:rsidR="00013F43" w:rsidRDefault="00013F43" w14:paraId="7F38C46B" w14:textId="77777777"/>
        </w:tc>
        <w:tc>
          <w:tcPr>
            <w:tcW w:w="1095" w:type="dxa"/>
            <w:shd w:val="clear" w:color="auto" w:fill="F2F2F2" w:themeFill="background1" w:themeFillShade="F2"/>
          </w:tcPr>
          <w:p w:rsidR="44CA4196" w:rsidP="302A53F7" w:rsidRDefault="44CA4196" w14:paraId="7B88B900" w14:textId="4DF9A8F1">
            <w:pPr>
              <w:rPr>
                <w:sz w:val="20"/>
                <w:szCs w:val="20"/>
              </w:rPr>
            </w:pPr>
            <w:r w:rsidRPr="302A53F7">
              <w:rPr>
                <w:sz w:val="20"/>
                <w:szCs w:val="20"/>
              </w:rPr>
              <w:t>ID:</w:t>
            </w:r>
          </w:p>
          <w:p w:rsidR="302A53F7" w:rsidP="302A53F7" w:rsidRDefault="302A53F7" w14:paraId="7A7B34D7" w14:textId="1B69E9FC">
            <w:pPr>
              <w:rPr>
                <w:sz w:val="20"/>
                <w:szCs w:val="20"/>
              </w:rPr>
            </w:pPr>
          </w:p>
        </w:tc>
        <w:tc>
          <w:tcPr>
            <w:tcW w:w="4575" w:type="dxa"/>
            <w:shd w:val="clear" w:color="auto" w:fill="F2F2F2" w:themeFill="background1" w:themeFillShade="F2"/>
          </w:tcPr>
          <w:p w:rsidR="44CA4196" w:rsidP="302A53F7" w:rsidRDefault="44CA4196" w14:paraId="0D22CF19" w14:textId="4DF9A8F1">
            <w:pPr>
              <w:rPr>
                <w:sz w:val="20"/>
                <w:szCs w:val="20"/>
              </w:rPr>
            </w:pPr>
            <w:r w:rsidRPr="302A53F7">
              <w:rPr>
                <w:sz w:val="20"/>
                <w:szCs w:val="20"/>
              </w:rPr>
              <w:t>ID:</w:t>
            </w:r>
          </w:p>
          <w:p w:rsidR="302A53F7" w:rsidP="302A53F7" w:rsidRDefault="302A53F7" w14:paraId="7A8C40C1" w14:textId="123B0642">
            <w:pPr>
              <w:rPr>
                <w:sz w:val="20"/>
                <w:szCs w:val="20"/>
              </w:rPr>
            </w:pPr>
          </w:p>
        </w:tc>
        <w:tc>
          <w:tcPr>
            <w:tcW w:w="4455" w:type="dxa"/>
            <w:shd w:val="clear" w:color="auto" w:fill="F2F2F2" w:themeFill="background1" w:themeFillShade="F2"/>
          </w:tcPr>
          <w:p w:rsidR="44CA4196" w:rsidP="302A53F7" w:rsidRDefault="44CA4196" w14:paraId="6F09ABF1" w14:textId="4DF9A8F1">
            <w:pPr>
              <w:rPr>
                <w:sz w:val="20"/>
                <w:szCs w:val="20"/>
              </w:rPr>
            </w:pPr>
            <w:r w:rsidRPr="302A53F7">
              <w:rPr>
                <w:sz w:val="20"/>
                <w:szCs w:val="20"/>
              </w:rPr>
              <w:t>ID:</w:t>
            </w:r>
          </w:p>
          <w:p w:rsidR="302A53F7" w:rsidP="302A53F7" w:rsidRDefault="302A53F7" w14:paraId="42BC6D72" w14:textId="54A3F943">
            <w:pPr>
              <w:rPr>
                <w:sz w:val="20"/>
                <w:szCs w:val="20"/>
              </w:rPr>
            </w:pPr>
          </w:p>
        </w:tc>
      </w:tr>
      <w:tr w:rsidR="33FC261F" w:rsidTr="7A83C069" w14:paraId="18B60A9F" w14:textId="77777777">
        <w:tc>
          <w:tcPr>
            <w:tcW w:w="450" w:type="dxa"/>
            <w:vMerge w:val="restart"/>
          </w:tcPr>
          <w:p w:rsidR="76D042FB" w:rsidP="33FC261F" w:rsidRDefault="76D042FB" w14:paraId="42AF1131" w14:textId="3738826E">
            <w:pPr>
              <w:rPr>
                <w:sz w:val="18"/>
                <w:szCs w:val="18"/>
              </w:rPr>
            </w:pPr>
            <w:r w:rsidRPr="1C98FE5A">
              <w:rPr>
                <w:sz w:val="18"/>
                <w:szCs w:val="18"/>
              </w:rPr>
              <w:t>46</w:t>
            </w:r>
          </w:p>
        </w:tc>
        <w:tc>
          <w:tcPr>
            <w:tcW w:w="1110" w:type="dxa"/>
            <w:vMerge w:val="restart"/>
          </w:tcPr>
          <w:p w:rsidR="76D042FB" w:rsidP="33FC261F" w:rsidRDefault="76D042FB" w14:paraId="413F30C1" w14:textId="6C0DD0E1">
            <w:pPr>
              <w:spacing w:line="259" w:lineRule="auto"/>
              <w:rPr>
                <w:sz w:val="18"/>
                <w:szCs w:val="18"/>
              </w:rPr>
            </w:pPr>
            <w:r w:rsidRPr="1C98FE5A">
              <w:rPr>
                <w:b/>
                <w:sz w:val="18"/>
                <w:szCs w:val="18"/>
              </w:rPr>
              <w:t>Essential</w:t>
            </w:r>
          </w:p>
        </w:tc>
        <w:tc>
          <w:tcPr>
            <w:tcW w:w="2524" w:type="dxa"/>
            <w:vMerge w:val="restart"/>
          </w:tcPr>
          <w:p w:rsidR="76D042FB" w:rsidP="33FC261F" w:rsidRDefault="76D042FB" w14:paraId="23BC3BB0" w14:textId="3155A839">
            <w:pPr>
              <w:rPr>
                <w:sz w:val="20"/>
                <w:szCs w:val="20"/>
              </w:rPr>
            </w:pPr>
            <w:r w:rsidRPr="33FC261F">
              <w:rPr>
                <w:sz w:val="20"/>
                <w:szCs w:val="20"/>
              </w:rPr>
              <w:t xml:space="preserve">Students have opportunities facilitated by the instructor throughout the semester to </w:t>
            </w:r>
            <w:hyperlink r:id="rId78">
              <w:r w:rsidRPr="33FC261F">
                <w:rPr>
                  <w:rStyle w:val="Hyperlink"/>
                  <w:sz w:val="20"/>
                  <w:szCs w:val="20"/>
                </w:rPr>
                <w:t>provide descriptive feedback</w:t>
              </w:r>
            </w:hyperlink>
            <w:r w:rsidRPr="33FC261F">
              <w:rPr>
                <w:sz w:val="20"/>
                <w:szCs w:val="20"/>
              </w:rPr>
              <w:t xml:space="preserve"> on their learning experience (course design/navigation, course content/activities, assignments/instructions, technology). This feedback can guide better design choices to support learner success while the course is in progress.</w:t>
            </w:r>
          </w:p>
        </w:tc>
        <w:tc>
          <w:tcPr>
            <w:tcW w:w="1095" w:type="dxa"/>
          </w:tcPr>
          <w:p w:rsidR="33FC261F" w:rsidP="302A53F7" w:rsidRDefault="6AC7EF53" w14:paraId="629FC7C6" w14:textId="11DDA4A9">
            <w:pPr>
              <w:rPr>
                <w:sz w:val="20"/>
                <w:szCs w:val="20"/>
              </w:rPr>
            </w:pPr>
            <w:r w:rsidRPr="302A53F7">
              <w:rPr>
                <w:sz w:val="20"/>
                <w:szCs w:val="20"/>
              </w:rPr>
              <w:t>Self:</w:t>
            </w:r>
          </w:p>
          <w:p w:rsidR="33FC261F" w:rsidP="33FC261F" w:rsidRDefault="33FC261F" w14:paraId="337EF75D" w14:textId="5B23697F">
            <w:pPr>
              <w:rPr>
                <w:sz w:val="20"/>
                <w:szCs w:val="20"/>
              </w:rPr>
            </w:pPr>
          </w:p>
        </w:tc>
        <w:tc>
          <w:tcPr>
            <w:tcW w:w="4575" w:type="dxa"/>
          </w:tcPr>
          <w:p w:rsidR="33FC261F" w:rsidP="302A53F7" w:rsidRDefault="6AC7EF53" w14:paraId="30D71BDF" w14:textId="11DDA4A9">
            <w:pPr>
              <w:rPr>
                <w:sz w:val="20"/>
                <w:szCs w:val="20"/>
              </w:rPr>
            </w:pPr>
            <w:r w:rsidRPr="302A53F7">
              <w:rPr>
                <w:sz w:val="20"/>
                <w:szCs w:val="20"/>
              </w:rPr>
              <w:t>Self:</w:t>
            </w:r>
          </w:p>
          <w:p w:rsidR="33FC261F" w:rsidP="33FC261F" w:rsidRDefault="33FC261F" w14:paraId="548BF542" w14:textId="508C5EA7">
            <w:pPr>
              <w:rPr>
                <w:sz w:val="20"/>
                <w:szCs w:val="20"/>
              </w:rPr>
            </w:pPr>
          </w:p>
        </w:tc>
        <w:tc>
          <w:tcPr>
            <w:tcW w:w="4455" w:type="dxa"/>
          </w:tcPr>
          <w:p w:rsidR="33FC261F" w:rsidP="302A53F7" w:rsidRDefault="6AC7EF53" w14:paraId="5FD06509" w14:textId="11DDA4A9">
            <w:pPr>
              <w:rPr>
                <w:sz w:val="20"/>
                <w:szCs w:val="20"/>
              </w:rPr>
            </w:pPr>
            <w:r w:rsidRPr="302A53F7">
              <w:rPr>
                <w:sz w:val="20"/>
                <w:szCs w:val="20"/>
              </w:rPr>
              <w:t>Self:</w:t>
            </w:r>
          </w:p>
          <w:p w:rsidR="33FC261F" w:rsidP="33FC261F" w:rsidRDefault="33FC261F" w14:paraId="707A5230" w14:textId="6A1F5F8D">
            <w:pPr>
              <w:rPr>
                <w:sz w:val="20"/>
                <w:szCs w:val="20"/>
              </w:rPr>
            </w:pPr>
          </w:p>
        </w:tc>
      </w:tr>
      <w:tr w:rsidR="302A53F7" w:rsidTr="7A83C069" w14:paraId="61C38790" w14:textId="77777777">
        <w:trPr>
          <w:trHeight w:val="300"/>
        </w:trPr>
        <w:tc>
          <w:tcPr>
            <w:tcW w:w="450" w:type="dxa"/>
            <w:vMerge/>
          </w:tcPr>
          <w:p w:rsidR="00013F43" w:rsidRDefault="00013F43" w14:paraId="4466ECA3" w14:textId="77777777"/>
        </w:tc>
        <w:tc>
          <w:tcPr>
            <w:tcW w:w="1110" w:type="dxa"/>
            <w:vMerge/>
          </w:tcPr>
          <w:p w:rsidR="00013F43" w:rsidRDefault="00013F43" w14:paraId="26071FE3" w14:textId="77777777"/>
        </w:tc>
        <w:tc>
          <w:tcPr>
            <w:tcW w:w="2524" w:type="dxa"/>
            <w:vMerge/>
          </w:tcPr>
          <w:p w:rsidR="00013F43" w:rsidRDefault="00013F43" w14:paraId="03D50014" w14:textId="77777777"/>
        </w:tc>
        <w:tc>
          <w:tcPr>
            <w:tcW w:w="1095" w:type="dxa"/>
          </w:tcPr>
          <w:p w:rsidR="148745E7" w:rsidP="302A53F7" w:rsidRDefault="148745E7" w14:paraId="762D459A" w14:textId="535EB070">
            <w:pPr>
              <w:rPr>
                <w:sz w:val="20"/>
                <w:szCs w:val="20"/>
              </w:rPr>
            </w:pPr>
            <w:r w:rsidRPr="302A53F7">
              <w:rPr>
                <w:sz w:val="20"/>
                <w:szCs w:val="20"/>
              </w:rPr>
              <w:t>Peer:</w:t>
            </w:r>
          </w:p>
          <w:p w:rsidR="302A53F7" w:rsidP="302A53F7" w:rsidRDefault="302A53F7" w14:paraId="569D9388" w14:textId="45F8361B">
            <w:pPr>
              <w:rPr>
                <w:sz w:val="20"/>
                <w:szCs w:val="20"/>
              </w:rPr>
            </w:pPr>
          </w:p>
        </w:tc>
        <w:tc>
          <w:tcPr>
            <w:tcW w:w="4575" w:type="dxa"/>
          </w:tcPr>
          <w:p w:rsidR="148745E7" w:rsidP="302A53F7" w:rsidRDefault="148745E7" w14:paraId="597CDC49" w14:textId="535EB070">
            <w:pPr>
              <w:rPr>
                <w:sz w:val="20"/>
                <w:szCs w:val="20"/>
              </w:rPr>
            </w:pPr>
            <w:r w:rsidRPr="302A53F7">
              <w:rPr>
                <w:sz w:val="20"/>
                <w:szCs w:val="20"/>
              </w:rPr>
              <w:t>Peer:</w:t>
            </w:r>
          </w:p>
          <w:p w:rsidR="302A53F7" w:rsidP="302A53F7" w:rsidRDefault="302A53F7" w14:paraId="68E2968B" w14:textId="6363805E">
            <w:pPr>
              <w:rPr>
                <w:sz w:val="20"/>
                <w:szCs w:val="20"/>
              </w:rPr>
            </w:pPr>
          </w:p>
        </w:tc>
        <w:tc>
          <w:tcPr>
            <w:tcW w:w="4455" w:type="dxa"/>
          </w:tcPr>
          <w:p w:rsidR="148745E7" w:rsidP="302A53F7" w:rsidRDefault="148745E7" w14:paraId="183E357B" w14:textId="535EB070">
            <w:pPr>
              <w:rPr>
                <w:sz w:val="20"/>
                <w:szCs w:val="20"/>
              </w:rPr>
            </w:pPr>
            <w:r w:rsidRPr="302A53F7">
              <w:rPr>
                <w:sz w:val="20"/>
                <w:szCs w:val="20"/>
              </w:rPr>
              <w:t>Peer:</w:t>
            </w:r>
          </w:p>
          <w:p w:rsidR="302A53F7" w:rsidP="302A53F7" w:rsidRDefault="302A53F7" w14:paraId="669ABDF8" w14:textId="5EFB1E09">
            <w:pPr>
              <w:rPr>
                <w:sz w:val="20"/>
                <w:szCs w:val="20"/>
              </w:rPr>
            </w:pPr>
          </w:p>
        </w:tc>
      </w:tr>
      <w:tr w:rsidR="302A53F7" w:rsidTr="7A83C069" w14:paraId="74BBCDEA" w14:textId="77777777">
        <w:trPr>
          <w:trHeight w:val="300"/>
        </w:trPr>
        <w:tc>
          <w:tcPr>
            <w:tcW w:w="450" w:type="dxa"/>
            <w:vMerge/>
          </w:tcPr>
          <w:p w:rsidR="00013F43" w:rsidRDefault="00013F43" w14:paraId="685208AF" w14:textId="77777777"/>
        </w:tc>
        <w:tc>
          <w:tcPr>
            <w:tcW w:w="1110" w:type="dxa"/>
            <w:vMerge/>
          </w:tcPr>
          <w:p w:rsidR="00013F43" w:rsidRDefault="00013F43" w14:paraId="6F421834" w14:textId="77777777"/>
        </w:tc>
        <w:tc>
          <w:tcPr>
            <w:tcW w:w="2524" w:type="dxa"/>
            <w:vMerge/>
          </w:tcPr>
          <w:p w:rsidR="00013F43" w:rsidRDefault="00013F43" w14:paraId="22547120" w14:textId="77777777"/>
        </w:tc>
        <w:tc>
          <w:tcPr>
            <w:tcW w:w="1095" w:type="dxa"/>
          </w:tcPr>
          <w:p w:rsidR="2E35A31B" w:rsidP="302A53F7" w:rsidRDefault="2E35A31B" w14:paraId="178D1FCA" w14:textId="4DF9A8F1">
            <w:pPr>
              <w:rPr>
                <w:sz w:val="20"/>
                <w:szCs w:val="20"/>
              </w:rPr>
            </w:pPr>
            <w:r w:rsidRPr="302A53F7">
              <w:rPr>
                <w:sz w:val="20"/>
                <w:szCs w:val="20"/>
              </w:rPr>
              <w:t>ID:</w:t>
            </w:r>
          </w:p>
          <w:p w:rsidR="302A53F7" w:rsidP="302A53F7" w:rsidRDefault="302A53F7" w14:paraId="30AA1396" w14:textId="3322D380">
            <w:pPr>
              <w:rPr>
                <w:sz w:val="20"/>
                <w:szCs w:val="20"/>
              </w:rPr>
            </w:pPr>
          </w:p>
        </w:tc>
        <w:tc>
          <w:tcPr>
            <w:tcW w:w="4575" w:type="dxa"/>
          </w:tcPr>
          <w:p w:rsidR="2E35A31B" w:rsidP="302A53F7" w:rsidRDefault="2E35A31B" w14:paraId="2188810B" w14:textId="4DF9A8F1">
            <w:pPr>
              <w:rPr>
                <w:sz w:val="20"/>
                <w:szCs w:val="20"/>
              </w:rPr>
            </w:pPr>
            <w:r w:rsidRPr="302A53F7">
              <w:rPr>
                <w:sz w:val="20"/>
                <w:szCs w:val="20"/>
              </w:rPr>
              <w:t>ID:</w:t>
            </w:r>
          </w:p>
          <w:p w:rsidR="302A53F7" w:rsidP="302A53F7" w:rsidRDefault="302A53F7" w14:paraId="20C76A53" w14:textId="51F52BA7">
            <w:pPr>
              <w:rPr>
                <w:sz w:val="20"/>
                <w:szCs w:val="20"/>
              </w:rPr>
            </w:pPr>
          </w:p>
        </w:tc>
        <w:tc>
          <w:tcPr>
            <w:tcW w:w="4455" w:type="dxa"/>
          </w:tcPr>
          <w:p w:rsidR="2E35A31B" w:rsidP="302A53F7" w:rsidRDefault="2E35A31B" w14:paraId="7DA7EE39" w14:textId="4DF9A8F1">
            <w:pPr>
              <w:rPr>
                <w:sz w:val="20"/>
                <w:szCs w:val="20"/>
              </w:rPr>
            </w:pPr>
            <w:r w:rsidRPr="302A53F7">
              <w:rPr>
                <w:sz w:val="20"/>
                <w:szCs w:val="20"/>
              </w:rPr>
              <w:t>ID:</w:t>
            </w:r>
          </w:p>
          <w:p w:rsidR="302A53F7" w:rsidP="302A53F7" w:rsidRDefault="302A53F7" w14:paraId="61DEEF33" w14:textId="349EF05C">
            <w:pPr>
              <w:rPr>
                <w:sz w:val="20"/>
                <w:szCs w:val="20"/>
              </w:rPr>
            </w:pPr>
          </w:p>
        </w:tc>
      </w:tr>
    </w:tbl>
    <w:p w:rsidR="33FC261F" w:rsidP="313B26D1" w:rsidRDefault="33FC261F" w14:paraId="6C6BC228" w14:textId="1FFA52F0">
      <w:pPr>
        <w:pStyle w:val="Normal"/>
      </w:pPr>
    </w:p>
    <w:sectPr w:rsidR="33FC261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esixKRg" int2:invalidationBookmarkName="" int2:hashCode="HZ7wrd6F5TrK/R" int2:id="3X0Z2JLQ">
      <int2:state int2:value="Reviewed" int2:type="WordDesignerSuggestedImageAnnotation"/>
    </int2:bookmark>
    <int2:bookmark int2:bookmarkName="_Int_Ph0xNFWZ" int2:invalidationBookmarkName="" int2:hashCode="ZZTy0llFYNmhnd" int2:id="HmtAo7oK">
      <int2:state int2:value="Rejected" int2:type="AugLoop_Acronyms_AcronymsCritique"/>
    </int2:bookmark>
    <int2:bookmark int2:bookmarkName="_Int_SJvpO2Dw" int2:invalidationBookmarkName="" int2:hashCode="SAlWGzQ4T8AX2k" int2:id="O5Vh9pr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49D0"/>
    <w:multiLevelType w:val="hybridMultilevel"/>
    <w:tmpl w:val="C902F10C"/>
    <w:lvl w:ilvl="0" w:tplc="F65A8170">
      <w:start w:val="1"/>
      <w:numFmt w:val="decimal"/>
      <w:lvlText w:val="%1."/>
      <w:lvlJc w:val="left"/>
      <w:pPr>
        <w:ind w:left="720" w:hanging="360"/>
      </w:pPr>
    </w:lvl>
    <w:lvl w:ilvl="1" w:tplc="1318D9C2">
      <w:start w:val="1"/>
      <w:numFmt w:val="lowerLetter"/>
      <w:lvlText w:val="%2."/>
      <w:lvlJc w:val="left"/>
      <w:pPr>
        <w:ind w:left="1440" w:hanging="360"/>
      </w:pPr>
    </w:lvl>
    <w:lvl w:ilvl="2" w:tplc="8F622D08">
      <w:start w:val="1"/>
      <w:numFmt w:val="lowerRoman"/>
      <w:lvlText w:val="%3."/>
      <w:lvlJc w:val="right"/>
      <w:pPr>
        <w:ind w:left="2160" w:hanging="180"/>
      </w:pPr>
    </w:lvl>
    <w:lvl w:ilvl="3" w:tplc="06765A46">
      <w:start w:val="1"/>
      <w:numFmt w:val="decimal"/>
      <w:lvlText w:val="%4."/>
      <w:lvlJc w:val="left"/>
      <w:pPr>
        <w:ind w:left="2880" w:hanging="360"/>
      </w:pPr>
    </w:lvl>
    <w:lvl w:ilvl="4" w:tplc="9C365794">
      <w:start w:val="1"/>
      <w:numFmt w:val="lowerLetter"/>
      <w:lvlText w:val="%5."/>
      <w:lvlJc w:val="left"/>
      <w:pPr>
        <w:ind w:left="3600" w:hanging="360"/>
      </w:pPr>
    </w:lvl>
    <w:lvl w:ilvl="5" w:tplc="49AA90B8">
      <w:start w:val="1"/>
      <w:numFmt w:val="lowerRoman"/>
      <w:lvlText w:val="%6."/>
      <w:lvlJc w:val="right"/>
      <w:pPr>
        <w:ind w:left="4320" w:hanging="180"/>
      </w:pPr>
    </w:lvl>
    <w:lvl w:ilvl="6" w:tplc="81D42E76">
      <w:start w:val="1"/>
      <w:numFmt w:val="decimal"/>
      <w:lvlText w:val="%7."/>
      <w:lvlJc w:val="left"/>
      <w:pPr>
        <w:ind w:left="5040" w:hanging="360"/>
      </w:pPr>
    </w:lvl>
    <w:lvl w:ilvl="7" w:tplc="BC36E97A">
      <w:start w:val="1"/>
      <w:numFmt w:val="lowerLetter"/>
      <w:lvlText w:val="%8."/>
      <w:lvlJc w:val="left"/>
      <w:pPr>
        <w:ind w:left="5760" w:hanging="360"/>
      </w:pPr>
    </w:lvl>
    <w:lvl w:ilvl="8" w:tplc="A67C9424">
      <w:start w:val="1"/>
      <w:numFmt w:val="lowerRoman"/>
      <w:lvlText w:val="%9."/>
      <w:lvlJc w:val="right"/>
      <w:pPr>
        <w:ind w:left="6480" w:hanging="180"/>
      </w:pPr>
    </w:lvl>
  </w:abstractNum>
  <w:abstractNum w:abstractNumId="1" w15:restartNumberingAfterBreak="0">
    <w:nsid w:val="14CA2A88"/>
    <w:multiLevelType w:val="hybridMultilevel"/>
    <w:tmpl w:val="699C0940"/>
    <w:lvl w:ilvl="0" w:tplc="4AD4FB8E">
      <w:start w:val="1"/>
      <w:numFmt w:val="bullet"/>
      <w:lvlText w:val=""/>
      <w:lvlJc w:val="left"/>
      <w:pPr>
        <w:ind w:left="720" w:hanging="360"/>
      </w:pPr>
      <w:rPr>
        <w:rFonts w:hint="default" w:ascii="Symbol" w:hAnsi="Symbol"/>
      </w:rPr>
    </w:lvl>
    <w:lvl w:ilvl="1" w:tplc="FFC27314">
      <w:start w:val="1"/>
      <w:numFmt w:val="bullet"/>
      <w:lvlText w:val="o"/>
      <w:lvlJc w:val="left"/>
      <w:pPr>
        <w:ind w:left="1440" w:hanging="360"/>
      </w:pPr>
      <w:rPr>
        <w:rFonts w:hint="default" w:ascii="Courier New" w:hAnsi="Courier New"/>
      </w:rPr>
    </w:lvl>
    <w:lvl w:ilvl="2" w:tplc="570CE34E">
      <w:start w:val="1"/>
      <w:numFmt w:val="bullet"/>
      <w:lvlText w:val=""/>
      <w:lvlJc w:val="left"/>
      <w:pPr>
        <w:ind w:left="2160" w:hanging="360"/>
      </w:pPr>
      <w:rPr>
        <w:rFonts w:hint="default" w:ascii="Wingdings" w:hAnsi="Wingdings"/>
      </w:rPr>
    </w:lvl>
    <w:lvl w:ilvl="3" w:tplc="A38EEF2A">
      <w:start w:val="1"/>
      <w:numFmt w:val="bullet"/>
      <w:lvlText w:val=""/>
      <w:lvlJc w:val="left"/>
      <w:pPr>
        <w:ind w:left="2880" w:hanging="360"/>
      </w:pPr>
      <w:rPr>
        <w:rFonts w:hint="default" w:ascii="Symbol" w:hAnsi="Symbol"/>
      </w:rPr>
    </w:lvl>
    <w:lvl w:ilvl="4" w:tplc="D9D0994C">
      <w:start w:val="1"/>
      <w:numFmt w:val="bullet"/>
      <w:lvlText w:val="o"/>
      <w:lvlJc w:val="left"/>
      <w:pPr>
        <w:ind w:left="3600" w:hanging="360"/>
      </w:pPr>
      <w:rPr>
        <w:rFonts w:hint="default" w:ascii="Courier New" w:hAnsi="Courier New"/>
      </w:rPr>
    </w:lvl>
    <w:lvl w:ilvl="5" w:tplc="93BE6E4E">
      <w:start w:val="1"/>
      <w:numFmt w:val="bullet"/>
      <w:lvlText w:val=""/>
      <w:lvlJc w:val="left"/>
      <w:pPr>
        <w:ind w:left="4320" w:hanging="360"/>
      </w:pPr>
      <w:rPr>
        <w:rFonts w:hint="default" w:ascii="Wingdings" w:hAnsi="Wingdings"/>
      </w:rPr>
    </w:lvl>
    <w:lvl w:ilvl="6" w:tplc="2D941184">
      <w:start w:val="1"/>
      <w:numFmt w:val="bullet"/>
      <w:lvlText w:val=""/>
      <w:lvlJc w:val="left"/>
      <w:pPr>
        <w:ind w:left="5040" w:hanging="360"/>
      </w:pPr>
      <w:rPr>
        <w:rFonts w:hint="default" w:ascii="Symbol" w:hAnsi="Symbol"/>
      </w:rPr>
    </w:lvl>
    <w:lvl w:ilvl="7" w:tplc="3FDE7964">
      <w:start w:val="1"/>
      <w:numFmt w:val="bullet"/>
      <w:lvlText w:val="o"/>
      <w:lvlJc w:val="left"/>
      <w:pPr>
        <w:ind w:left="5760" w:hanging="360"/>
      </w:pPr>
      <w:rPr>
        <w:rFonts w:hint="default" w:ascii="Courier New" w:hAnsi="Courier New"/>
      </w:rPr>
    </w:lvl>
    <w:lvl w:ilvl="8" w:tplc="95DC835C">
      <w:start w:val="1"/>
      <w:numFmt w:val="bullet"/>
      <w:lvlText w:val=""/>
      <w:lvlJc w:val="left"/>
      <w:pPr>
        <w:ind w:left="6480" w:hanging="360"/>
      </w:pPr>
      <w:rPr>
        <w:rFonts w:hint="default" w:ascii="Wingdings" w:hAnsi="Wingdings"/>
      </w:rPr>
    </w:lvl>
  </w:abstractNum>
  <w:abstractNum w:abstractNumId="2" w15:restartNumberingAfterBreak="0">
    <w:nsid w:val="1EBC4523"/>
    <w:multiLevelType w:val="hybridMultilevel"/>
    <w:tmpl w:val="BD7A8174"/>
    <w:lvl w:ilvl="0" w:tplc="E01C3890">
      <w:start w:val="1"/>
      <w:numFmt w:val="decimal"/>
      <w:lvlText w:val="%1."/>
      <w:lvlJc w:val="left"/>
      <w:pPr>
        <w:ind w:left="720" w:hanging="360"/>
      </w:pPr>
    </w:lvl>
    <w:lvl w:ilvl="1" w:tplc="6B0E5DFC">
      <w:start w:val="1"/>
      <w:numFmt w:val="lowerLetter"/>
      <w:lvlText w:val="%2."/>
      <w:lvlJc w:val="left"/>
      <w:pPr>
        <w:ind w:left="1440" w:hanging="360"/>
      </w:pPr>
    </w:lvl>
    <w:lvl w:ilvl="2" w:tplc="FAE272DA">
      <w:start w:val="1"/>
      <w:numFmt w:val="lowerRoman"/>
      <w:lvlText w:val="%3."/>
      <w:lvlJc w:val="right"/>
      <w:pPr>
        <w:ind w:left="2160" w:hanging="180"/>
      </w:pPr>
    </w:lvl>
    <w:lvl w:ilvl="3" w:tplc="96D4AE6E">
      <w:start w:val="1"/>
      <w:numFmt w:val="decimal"/>
      <w:lvlText w:val="%4."/>
      <w:lvlJc w:val="left"/>
      <w:pPr>
        <w:ind w:left="2880" w:hanging="360"/>
      </w:pPr>
    </w:lvl>
    <w:lvl w:ilvl="4" w:tplc="5A6E885A">
      <w:start w:val="1"/>
      <w:numFmt w:val="lowerLetter"/>
      <w:lvlText w:val="%5."/>
      <w:lvlJc w:val="left"/>
      <w:pPr>
        <w:ind w:left="3600" w:hanging="360"/>
      </w:pPr>
    </w:lvl>
    <w:lvl w:ilvl="5" w:tplc="50949C80">
      <w:start w:val="1"/>
      <w:numFmt w:val="lowerRoman"/>
      <w:lvlText w:val="%6."/>
      <w:lvlJc w:val="right"/>
      <w:pPr>
        <w:ind w:left="4320" w:hanging="180"/>
      </w:pPr>
    </w:lvl>
    <w:lvl w:ilvl="6" w:tplc="7F9AD3C6">
      <w:start w:val="1"/>
      <w:numFmt w:val="decimal"/>
      <w:lvlText w:val="%7."/>
      <w:lvlJc w:val="left"/>
      <w:pPr>
        <w:ind w:left="5040" w:hanging="360"/>
      </w:pPr>
    </w:lvl>
    <w:lvl w:ilvl="7" w:tplc="0494059A">
      <w:start w:val="1"/>
      <w:numFmt w:val="lowerLetter"/>
      <w:lvlText w:val="%8."/>
      <w:lvlJc w:val="left"/>
      <w:pPr>
        <w:ind w:left="5760" w:hanging="360"/>
      </w:pPr>
    </w:lvl>
    <w:lvl w:ilvl="8" w:tplc="504AAE92">
      <w:start w:val="1"/>
      <w:numFmt w:val="lowerRoman"/>
      <w:lvlText w:val="%9."/>
      <w:lvlJc w:val="right"/>
      <w:pPr>
        <w:ind w:left="6480" w:hanging="180"/>
      </w:pPr>
    </w:lvl>
  </w:abstractNum>
  <w:num w:numId="1" w16cid:durableId="1336693328">
    <w:abstractNumId w:val="0"/>
  </w:num>
  <w:num w:numId="2" w16cid:durableId="2060350482">
    <w:abstractNumId w:val="1"/>
  </w:num>
  <w:num w:numId="3" w16cid:durableId="1145127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553A8E"/>
    <w:rsid w:val="000107C2"/>
    <w:rsid w:val="00013F43"/>
    <w:rsid w:val="000625A6"/>
    <w:rsid w:val="000820F7"/>
    <w:rsid w:val="000A06ED"/>
    <w:rsid w:val="000E365F"/>
    <w:rsid w:val="001147C9"/>
    <w:rsid w:val="00182978"/>
    <w:rsid w:val="00190739"/>
    <w:rsid w:val="001C5DDE"/>
    <w:rsid w:val="001E4E6F"/>
    <w:rsid w:val="00234E4D"/>
    <w:rsid w:val="00265AD6"/>
    <w:rsid w:val="002A0EE8"/>
    <w:rsid w:val="002A3F2A"/>
    <w:rsid w:val="002F6B82"/>
    <w:rsid w:val="00360CD1"/>
    <w:rsid w:val="00371E48"/>
    <w:rsid w:val="00380486"/>
    <w:rsid w:val="003B0019"/>
    <w:rsid w:val="003F5AE5"/>
    <w:rsid w:val="003F62B4"/>
    <w:rsid w:val="00437FA9"/>
    <w:rsid w:val="004D63CE"/>
    <w:rsid w:val="004D66BE"/>
    <w:rsid w:val="004F1A86"/>
    <w:rsid w:val="00587823"/>
    <w:rsid w:val="00597EB2"/>
    <w:rsid w:val="00663469"/>
    <w:rsid w:val="00685B25"/>
    <w:rsid w:val="006C1957"/>
    <w:rsid w:val="00706AF3"/>
    <w:rsid w:val="00713649"/>
    <w:rsid w:val="0072025F"/>
    <w:rsid w:val="007333EF"/>
    <w:rsid w:val="00795A24"/>
    <w:rsid w:val="0087322E"/>
    <w:rsid w:val="00891310"/>
    <w:rsid w:val="008B4B07"/>
    <w:rsid w:val="00960220"/>
    <w:rsid w:val="00962431"/>
    <w:rsid w:val="009D164A"/>
    <w:rsid w:val="009D6C3D"/>
    <w:rsid w:val="009D7B16"/>
    <w:rsid w:val="00A4438A"/>
    <w:rsid w:val="00A615DE"/>
    <w:rsid w:val="00A73D66"/>
    <w:rsid w:val="00A762F9"/>
    <w:rsid w:val="00A84B0E"/>
    <w:rsid w:val="00A85296"/>
    <w:rsid w:val="00AD7DCB"/>
    <w:rsid w:val="00B6389C"/>
    <w:rsid w:val="00B76FB0"/>
    <w:rsid w:val="00B9594F"/>
    <w:rsid w:val="00BC5D03"/>
    <w:rsid w:val="00BF0F58"/>
    <w:rsid w:val="00BF7E56"/>
    <w:rsid w:val="00C00F48"/>
    <w:rsid w:val="00D158A3"/>
    <w:rsid w:val="00D461D0"/>
    <w:rsid w:val="00D75388"/>
    <w:rsid w:val="00DD3C4B"/>
    <w:rsid w:val="00E26687"/>
    <w:rsid w:val="00E4711A"/>
    <w:rsid w:val="00E64382"/>
    <w:rsid w:val="00F16C9C"/>
    <w:rsid w:val="00F71152"/>
    <w:rsid w:val="00FA1B99"/>
    <w:rsid w:val="01F01182"/>
    <w:rsid w:val="02177A97"/>
    <w:rsid w:val="025B4858"/>
    <w:rsid w:val="0293B573"/>
    <w:rsid w:val="02D82FBF"/>
    <w:rsid w:val="02E3C8F6"/>
    <w:rsid w:val="02E5A542"/>
    <w:rsid w:val="0320C31C"/>
    <w:rsid w:val="0353CA7D"/>
    <w:rsid w:val="036F384D"/>
    <w:rsid w:val="03B869D5"/>
    <w:rsid w:val="03C078A4"/>
    <w:rsid w:val="03C130DF"/>
    <w:rsid w:val="04A17B03"/>
    <w:rsid w:val="04A85C46"/>
    <w:rsid w:val="04F1C78D"/>
    <w:rsid w:val="04F20A31"/>
    <w:rsid w:val="05181581"/>
    <w:rsid w:val="052DDF57"/>
    <w:rsid w:val="0538ED1B"/>
    <w:rsid w:val="0572671A"/>
    <w:rsid w:val="05E1D065"/>
    <w:rsid w:val="05F50FBD"/>
    <w:rsid w:val="06134B43"/>
    <w:rsid w:val="0638EAEB"/>
    <w:rsid w:val="06438C99"/>
    <w:rsid w:val="064944F9"/>
    <w:rsid w:val="064A256C"/>
    <w:rsid w:val="06A7F74A"/>
    <w:rsid w:val="06C9AFB8"/>
    <w:rsid w:val="071B6005"/>
    <w:rsid w:val="0732B3DC"/>
    <w:rsid w:val="07535BA9"/>
    <w:rsid w:val="077DA0C6"/>
    <w:rsid w:val="07CFB886"/>
    <w:rsid w:val="07D8849C"/>
    <w:rsid w:val="0804DE98"/>
    <w:rsid w:val="08658019"/>
    <w:rsid w:val="08BDB2E0"/>
    <w:rsid w:val="08C248CC"/>
    <w:rsid w:val="08D0E21D"/>
    <w:rsid w:val="09157B0D"/>
    <w:rsid w:val="09264D7B"/>
    <w:rsid w:val="0939B12E"/>
    <w:rsid w:val="095315F9"/>
    <w:rsid w:val="097746C8"/>
    <w:rsid w:val="097B2D5B"/>
    <w:rsid w:val="0991A6D0"/>
    <w:rsid w:val="09DEEE69"/>
    <w:rsid w:val="0A22C921"/>
    <w:rsid w:val="0A307263"/>
    <w:rsid w:val="0A5F4ED1"/>
    <w:rsid w:val="0A7C119E"/>
    <w:rsid w:val="0AAB20F9"/>
    <w:rsid w:val="0AB6564A"/>
    <w:rsid w:val="0BA19857"/>
    <w:rsid w:val="0BB4564D"/>
    <w:rsid w:val="0BC7D693"/>
    <w:rsid w:val="0C36E519"/>
    <w:rsid w:val="0C41200A"/>
    <w:rsid w:val="0C5111E9"/>
    <w:rsid w:val="0C54562A"/>
    <w:rsid w:val="0C7080B8"/>
    <w:rsid w:val="0C7DE820"/>
    <w:rsid w:val="0C9C7384"/>
    <w:rsid w:val="0CA4DA27"/>
    <w:rsid w:val="0CBB173B"/>
    <w:rsid w:val="0CCE4F72"/>
    <w:rsid w:val="0D2F0CF9"/>
    <w:rsid w:val="0D5026AE"/>
    <w:rsid w:val="0D7766A2"/>
    <w:rsid w:val="0D969EAE"/>
    <w:rsid w:val="0DA907E2"/>
    <w:rsid w:val="0DCB7708"/>
    <w:rsid w:val="0DECE24A"/>
    <w:rsid w:val="0E1DFD93"/>
    <w:rsid w:val="0E2C58EC"/>
    <w:rsid w:val="0E357621"/>
    <w:rsid w:val="0E6615A3"/>
    <w:rsid w:val="0E663960"/>
    <w:rsid w:val="0F6A39E9"/>
    <w:rsid w:val="0F88B2AB"/>
    <w:rsid w:val="0FD6DB43"/>
    <w:rsid w:val="0FE21ADE"/>
    <w:rsid w:val="0FE745E0"/>
    <w:rsid w:val="0FEF9EC4"/>
    <w:rsid w:val="10838D48"/>
    <w:rsid w:val="1085D34F"/>
    <w:rsid w:val="10DEEA82"/>
    <w:rsid w:val="10EB3236"/>
    <w:rsid w:val="1124830C"/>
    <w:rsid w:val="117034F5"/>
    <w:rsid w:val="1171A49F"/>
    <w:rsid w:val="118CCED0"/>
    <w:rsid w:val="11A79C29"/>
    <w:rsid w:val="11DA0A42"/>
    <w:rsid w:val="1239A993"/>
    <w:rsid w:val="127A61A9"/>
    <w:rsid w:val="127FC99C"/>
    <w:rsid w:val="12C47586"/>
    <w:rsid w:val="13A22129"/>
    <w:rsid w:val="13C32643"/>
    <w:rsid w:val="145BA2FC"/>
    <w:rsid w:val="1486D8DA"/>
    <w:rsid w:val="148745E7"/>
    <w:rsid w:val="14B0C8E8"/>
    <w:rsid w:val="153A1EDE"/>
    <w:rsid w:val="1543467D"/>
    <w:rsid w:val="154D526D"/>
    <w:rsid w:val="154F10E5"/>
    <w:rsid w:val="1587C56A"/>
    <w:rsid w:val="15E2C33E"/>
    <w:rsid w:val="163CD1CF"/>
    <w:rsid w:val="168957E8"/>
    <w:rsid w:val="16ABE0F9"/>
    <w:rsid w:val="16F514D3"/>
    <w:rsid w:val="17211056"/>
    <w:rsid w:val="172B0840"/>
    <w:rsid w:val="17A89C4F"/>
    <w:rsid w:val="17BF0B95"/>
    <w:rsid w:val="17C7784E"/>
    <w:rsid w:val="17E0E623"/>
    <w:rsid w:val="17F2EA57"/>
    <w:rsid w:val="1890E534"/>
    <w:rsid w:val="190E34E9"/>
    <w:rsid w:val="1961D016"/>
    <w:rsid w:val="196DC739"/>
    <w:rsid w:val="19ABC83A"/>
    <w:rsid w:val="19EDCE94"/>
    <w:rsid w:val="1A34A31B"/>
    <w:rsid w:val="1A707977"/>
    <w:rsid w:val="1A777636"/>
    <w:rsid w:val="1AAFB1B7"/>
    <w:rsid w:val="1AE03D11"/>
    <w:rsid w:val="1B2F83BD"/>
    <w:rsid w:val="1B553A8E"/>
    <w:rsid w:val="1BADD359"/>
    <w:rsid w:val="1BBE5269"/>
    <w:rsid w:val="1BC63FEF"/>
    <w:rsid w:val="1BD2679D"/>
    <w:rsid w:val="1BE3E4DB"/>
    <w:rsid w:val="1BFA7DBC"/>
    <w:rsid w:val="1C31DDA2"/>
    <w:rsid w:val="1C98FE5A"/>
    <w:rsid w:val="1CE3547B"/>
    <w:rsid w:val="1EB99A2B"/>
    <w:rsid w:val="1ECCE124"/>
    <w:rsid w:val="1ED60B86"/>
    <w:rsid w:val="1F3F5D0F"/>
    <w:rsid w:val="1F47CF8C"/>
    <w:rsid w:val="1F707D27"/>
    <w:rsid w:val="202296BB"/>
    <w:rsid w:val="204548CE"/>
    <w:rsid w:val="207B8AA4"/>
    <w:rsid w:val="208825A1"/>
    <w:rsid w:val="20AAEBE9"/>
    <w:rsid w:val="20E34C93"/>
    <w:rsid w:val="20E9A0BF"/>
    <w:rsid w:val="21154549"/>
    <w:rsid w:val="21192DF7"/>
    <w:rsid w:val="21492FA1"/>
    <w:rsid w:val="21951CAA"/>
    <w:rsid w:val="219B341A"/>
    <w:rsid w:val="21A57DFF"/>
    <w:rsid w:val="21C96AEE"/>
    <w:rsid w:val="21CB8372"/>
    <w:rsid w:val="21EF620F"/>
    <w:rsid w:val="22622ADB"/>
    <w:rsid w:val="22A81DE9"/>
    <w:rsid w:val="22EB4EF6"/>
    <w:rsid w:val="2323057D"/>
    <w:rsid w:val="232D59F5"/>
    <w:rsid w:val="23490225"/>
    <w:rsid w:val="2363B0E7"/>
    <w:rsid w:val="2371468D"/>
    <w:rsid w:val="23733B7A"/>
    <w:rsid w:val="23972469"/>
    <w:rsid w:val="239C4E6A"/>
    <w:rsid w:val="23C45125"/>
    <w:rsid w:val="23D165A5"/>
    <w:rsid w:val="23DF0561"/>
    <w:rsid w:val="23FDFB3C"/>
    <w:rsid w:val="240F7B38"/>
    <w:rsid w:val="241976F1"/>
    <w:rsid w:val="2437F75D"/>
    <w:rsid w:val="248F0CDD"/>
    <w:rsid w:val="24E4D286"/>
    <w:rsid w:val="24F61C71"/>
    <w:rsid w:val="2501BBFF"/>
    <w:rsid w:val="2599CB9D"/>
    <w:rsid w:val="25B31F28"/>
    <w:rsid w:val="25D0F1B8"/>
    <w:rsid w:val="25DF62CE"/>
    <w:rsid w:val="25DFBEAB"/>
    <w:rsid w:val="260FD7B3"/>
    <w:rsid w:val="2653511E"/>
    <w:rsid w:val="26B0417A"/>
    <w:rsid w:val="26DE6D0F"/>
    <w:rsid w:val="26F2B337"/>
    <w:rsid w:val="26F2C976"/>
    <w:rsid w:val="27010510"/>
    <w:rsid w:val="274D4D41"/>
    <w:rsid w:val="27812D0E"/>
    <w:rsid w:val="27DA9750"/>
    <w:rsid w:val="27E38D2C"/>
    <w:rsid w:val="27FEF773"/>
    <w:rsid w:val="2800EFB1"/>
    <w:rsid w:val="291D99D2"/>
    <w:rsid w:val="293AB235"/>
    <w:rsid w:val="29627E00"/>
    <w:rsid w:val="2966BA62"/>
    <w:rsid w:val="29A22104"/>
    <w:rsid w:val="29C39418"/>
    <w:rsid w:val="29DD972D"/>
    <w:rsid w:val="2A09C537"/>
    <w:rsid w:val="2A4AC6E5"/>
    <w:rsid w:val="2A72D20D"/>
    <w:rsid w:val="2A93CB4E"/>
    <w:rsid w:val="2AC7427F"/>
    <w:rsid w:val="2ACACB27"/>
    <w:rsid w:val="2AFE4E61"/>
    <w:rsid w:val="2B1F021A"/>
    <w:rsid w:val="2B8DF678"/>
    <w:rsid w:val="2BE0FCA5"/>
    <w:rsid w:val="2C1FD4AB"/>
    <w:rsid w:val="2C531814"/>
    <w:rsid w:val="2C8821A2"/>
    <w:rsid w:val="2C8A71B7"/>
    <w:rsid w:val="2C9AABDE"/>
    <w:rsid w:val="2C9BB425"/>
    <w:rsid w:val="2C9EF09C"/>
    <w:rsid w:val="2CA5C378"/>
    <w:rsid w:val="2CBAA251"/>
    <w:rsid w:val="2CC0B998"/>
    <w:rsid w:val="2CC6C09F"/>
    <w:rsid w:val="2CD46C21"/>
    <w:rsid w:val="2CE47280"/>
    <w:rsid w:val="2CEB8CA7"/>
    <w:rsid w:val="2CED4D92"/>
    <w:rsid w:val="2CEF37C3"/>
    <w:rsid w:val="2D1E0E1F"/>
    <w:rsid w:val="2D3ECBB6"/>
    <w:rsid w:val="2D49444F"/>
    <w:rsid w:val="2D57BCE1"/>
    <w:rsid w:val="2D9EF03A"/>
    <w:rsid w:val="2DCE330D"/>
    <w:rsid w:val="2DF8B399"/>
    <w:rsid w:val="2E35A31B"/>
    <w:rsid w:val="2E4193D9"/>
    <w:rsid w:val="2EF0FF4C"/>
    <w:rsid w:val="2EF3E28F"/>
    <w:rsid w:val="2F14047B"/>
    <w:rsid w:val="2F29B216"/>
    <w:rsid w:val="2F8A3D80"/>
    <w:rsid w:val="2FC6BFA9"/>
    <w:rsid w:val="2FCF03C3"/>
    <w:rsid w:val="2FF13DAA"/>
    <w:rsid w:val="300DCFCA"/>
    <w:rsid w:val="3019533A"/>
    <w:rsid w:val="302A53F7"/>
    <w:rsid w:val="308468AA"/>
    <w:rsid w:val="30A7E756"/>
    <w:rsid w:val="30AC5A1A"/>
    <w:rsid w:val="30C7B981"/>
    <w:rsid w:val="30D3329F"/>
    <w:rsid w:val="310BC81E"/>
    <w:rsid w:val="310E0E24"/>
    <w:rsid w:val="31272B87"/>
    <w:rsid w:val="313B26D1"/>
    <w:rsid w:val="314D8568"/>
    <w:rsid w:val="31615704"/>
    <w:rsid w:val="3179349B"/>
    <w:rsid w:val="31923E94"/>
    <w:rsid w:val="319ADFA9"/>
    <w:rsid w:val="31BFA48A"/>
    <w:rsid w:val="329B6A49"/>
    <w:rsid w:val="32FC0E0C"/>
    <w:rsid w:val="33007261"/>
    <w:rsid w:val="3305FFCC"/>
    <w:rsid w:val="3319BE96"/>
    <w:rsid w:val="332F2116"/>
    <w:rsid w:val="336FCE63"/>
    <w:rsid w:val="33712B70"/>
    <w:rsid w:val="33E7759E"/>
    <w:rsid w:val="33FC261F"/>
    <w:rsid w:val="341D3637"/>
    <w:rsid w:val="34565F41"/>
    <w:rsid w:val="345E15EE"/>
    <w:rsid w:val="3470A41B"/>
    <w:rsid w:val="3493F5D0"/>
    <w:rsid w:val="34BBEE27"/>
    <w:rsid w:val="34C64A5C"/>
    <w:rsid w:val="34CC43C1"/>
    <w:rsid w:val="34EEB99C"/>
    <w:rsid w:val="34EEDDC8"/>
    <w:rsid w:val="34F063E4"/>
    <w:rsid w:val="35213584"/>
    <w:rsid w:val="355B17BF"/>
    <w:rsid w:val="35809500"/>
    <w:rsid w:val="35CAB320"/>
    <w:rsid w:val="35FD1CD0"/>
    <w:rsid w:val="36410108"/>
    <w:rsid w:val="364CA5BE"/>
    <w:rsid w:val="36621ABD"/>
    <w:rsid w:val="36681422"/>
    <w:rsid w:val="366A0843"/>
    <w:rsid w:val="366DCED5"/>
    <w:rsid w:val="369EB437"/>
    <w:rsid w:val="36A3B25A"/>
    <w:rsid w:val="36A650C1"/>
    <w:rsid w:val="37027BDB"/>
    <w:rsid w:val="371B2F88"/>
    <w:rsid w:val="3738D0BD"/>
    <w:rsid w:val="3746DF14"/>
    <w:rsid w:val="379E0D1B"/>
    <w:rsid w:val="37DEBA14"/>
    <w:rsid w:val="383F82BB"/>
    <w:rsid w:val="386094E6"/>
    <w:rsid w:val="386ECE00"/>
    <w:rsid w:val="38896BE3"/>
    <w:rsid w:val="38AE296D"/>
    <w:rsid w:val="38BAE6C1"/>
    <w:rsid w:val="390D4849"/>
    <w:rsid w:val="39DC8F97"/>
    <w:rsid w:val="39F6ED7C"/>
    <w:rsid w:val="3A07DABD"/>
    <w:rsid w:val="3A34CC83"/>
    <w:rsid w:val="3A546D4C"/>
    <w:rsid w:val="3A5821CD"/>
    <w:rsid w:val="3AB5689E"/>
    <w:rsid w:val="3AFAC7CE"/>
    <w:rsid w:val="3B2016E1"/>
    <w:rsid w:val="3B27E1F6"/>
    <w:rsid w:val="3B568A12"/>
    <w:rsid w:val="3B681908"/>
    <w:rsid w:val="3B8088E7"/>
    <w:rsid w:val="3B8F7CC4"/>
    <w:rsid w:val="3BAD871A"/>
    <w:rsid w:val="3BBD168B"/>
    <w:rsid w:val="3BC10CA5"/>
    <w:rsid w:val="3BC30A75"/>
    <w:rsid w:val="3BCC2F6A"/>
    <w:rsid w:val="3C4214DC"/>
    <w:rsid w:val="3C5BB8D7"/>
    <w:rsid w:val="3C917242"/>
    <w:rsid w:val="3C997FFD"/>
    <w:rsid w:val="3CC25D78"/>
    <w:rsid w:val="3CCED04C"/>
    <w:rsid w:val="3CD87452"/>
    <w:rsid w:val="3CDE5CF0"/>
    <w:rsid w:val="3CE2582E"/>
    <w:rsid w:val="3D076B4A"/>
    <w:rsid w:val="3D229713"/>
    <w:rsid w:val="3D48848B"/>
    <w:rsid w:val="3D5AC1FC"/>
    <w:rsid w:val="3D5CDD06"/>
    <w:rsid w:val="3D728B8C"/>
    <w:rsid w:val="3D9742C8"/>
    <w:rsid w:val="3D99791F"/>
    <w:rsid w:val="3E326890"/>
    <w:rsid w:val="3EE43C4A"/>
    <w:rsid w:val="3EF4B74D"/>
    <w:rsid w:val="3F200328"/>
    <w:rsid w:val="3F50E75B"/>
    <w:rsid w:val="3F7F0BD4"/>
    <w:rsid w:val="3FD56BE7"/>
    <w:rsid w:val="400A021B"/>
    <w:rsid w:val="400D1C42"/>
    <w:rsid w:val="4042BA8A"/>
    <w:rsid w:val="405714B2"/>
    <w:rsid w:val="40775F51"/>
    <w:rsid w:val="40F639FC"/>
    <w:rsid w:val="41490541"/>
    <w:rsid w:val="41A05B6B"/>
    <w:rsid w:val="41ACBAEA"/>
    <w:rsid w:val="41BB0913"/>
    <w:rsid w:val="41CB4439"/>
    <w:rsid w:val="41E09A9E"/>
    <w:rsid w:val="42132FB2"/>
    <w:rsid w:val="421F8469"/>
    <w:rsid w:val="422F68C9"/>
    <w:rsid w:val="4274C8FC"/>
    <w:rsid w:val="43188357"/>
    <w:rsid w:val="431969CA"/>
    <w:rsid w:val="4332FE53"/>
    <w:rsid w:val="4336B0E9"/>
    <w:rsid w:val="4353D2AB"/>
    <w:rsid w:val="435CB274"/>
    <w:rsid w:val="43AF5F53"/>
    <w:rsid w:val="44B36225"/>
    <w:rsid w:val="44BD089F"/>
    <w:rsid w:val="44C93F2E"/>
    <w:rsid w:val="44CA4196"/>
    <w:rsid w:val="44D833FE"/>
    <w:rsid w:val="44E45BAC"/>
    <w:rsid w:val="44F74515"/>
    <w:rsid w:val="4512E479"/>
    <w:rsid w:val="454AD074"/>
    <w:rsid w:val="4596BF45"/>
    <w:rsid w:val="45C33ECB"/>
    <w:rsid w:val="45C9AB1F"/>
    <w:rsid w:val="474E9EF5"/>
    <w:rsid w:val="4750E0DF"/>
    <w:rsid w:val="47CC5D1D"/>
    <w:rsid w:val="481A084D"/>
    <w:rsid w:val="4828BAB6"/>
    <w:rsid w:val="482EBA75"/>
    <w:rsid w:val="48337AD8"/>
    <w:rsid w:val="48913ADA"/>
    <w:rsid w:val="4918C306"/>
    <w:rsid w:val="4934EB53"/>
    <w:rsid w:val="49396409"/>
    <w:rsid w:val="49479131"/>
    <w:rsid w:val="49624437"/>
    <w:rsid w:val="49E8546D"/>
    <w:rsid w:val="4A21F92F"/>
    <w:rsid w:val="4A582553"/>
    <w:rsid w:val="4A58BAF9"/>
    <w:rsid w:val="4A69602A"/>
    <w:rsid w:val="4A74BB11"/>
    <w:rsid w:val="4A7A274E"/>
    <w:rsid w:val="4A8E2D3D"/>
    <w:rsid w:val="4AB49367"/>
    <w:rsid w:val="4ACB5FAD"/>
    <w:rsid w:val="4AD93A7C"/>
    <w:rsid w:val="4B12048A"/>
    <w:rsid w:val="4B477582"/>
    <w:rsid w:val="4B78176E"/>
    <w:rsid w:val="4BB354A1"/>
    <w:rsid w:val="4BB5EE7E"/>
    <w:rsid w:val="4BD1B0A7"/>
    <w:rsid w:val="4C05308B"/>
    <w:rsid w:val="4C08C0CD"/>
    <w:rsid w:val="4C2F1B4C"/>
    <w:rsid w:val="4C3B83DF"/>
    <w:rsid w:val="4C3C1D6F"/>
    <w:rsid w:val="4C46243D"/>
    <w:rsid w:val="4C5A498C"/>
    <w:rsid w:val="4C7B8433"/>
    <w:rsid w:val="4C891CCF"/>
    <w:rsid w:val="4CB17CE7"/>
    <w:rsid w:val="4CF60B92"/>
    <w:rsid w:val="4D1332C2"/>
    <w:rsid w:val="4D17DCD1"/>
    <w:rsid w:val="4D4FB48C"/>
    <w:rsid w:val="4D695D8F"/>
    <w:rsid w:val="4D8AF942"/>
    <w:rsid w:val="4D9012BC"/>
    <w:rsid w:val="4D9E2E9F"/>
    <w:rsid w:val="4DA100EC"/>
    <w:rsid w:val="4DC02263"/>
    <w:rsid w:val="4DFEB41B"/>
    <w:rsid w:val="4E77457E"/>
    <w:rsid w:val="4E7A031B"/>
    <w:rsid w:val="4E7F1644"/>
    <w:rsid w:val="4EA01025"/>
    <w:rsid w:val="4EA614E1"/>
    <w:rsid w:val="4EBD37BF"/>
    <w:rsid w:val="4F0455C5"/>
    <w:rsid w:val="4F51E956"/>
    <w:rsid w:val="4F5BF2C4"/>
    <w:rsid w:val="4F7D0CC4"/>
    <w:rsid w:val="4FA54A82"/>
    <w:rsid w:val="4FD45988"/>
    <w:rsid w:val="4FD7C3CC"/>
    <w:rsid w:val="5011A49C"/>
    <w:rsid w:val="501AE6A5"/>
    <w:rsid w:val="502BD885"/>
    <w:rsid w:val="50C85D2B"/>
    <w:rsid w:val="512DBAAF"/>
    <w:rsid w:val="513C23C4"/>
    <w:rsid w:val="51763B74"/>
    <w:rsid w:val="519A6E6B"/>
    <w:rsid w:val="519F773A"/>
    <w:rsid w:val="51E385FF"/>
    <w:rsid w:val="52225BA8"/>
    <w:rsid w:val="52297A2F"/>
    <w:rsid w:val="52420C09"/>
    <w:rsid w:val="52633738"/>
    <w:rsid w:val="526BE2C8"/>
    <w:rsid w:val="52B089E5"/>
    <w:rsid w:val="5351BCC7"/>
    <w:rsid w:val="53766985"/>
    <w:rsid w:val="5390A8E2"/>
    <w:rsid w:val="53ADB92D"/>
    <w:rsid w:val="53CDE6E8"/>
    <w:rsid w:val="53D62C2B"/>
    <w:rsid w:val="541EB8D7"/>
    <w:rsid w:val="546CF0EE"/>
    <w:rsid w:val="5537C17B"/>
    <w:rsid w:val="55572F6C"/>
    <w:rsid w:val="55584FE0"/>
    <w:rsid w:val="555C99D6"/>
    <w:rsid w:val="5560FD3F"/>
    <w:rsid w:val="55872F55"/>
    <w:rsid w:val="55926874"/>
    <w:rsid w:val="55E1F3A8"/>
    <w:rsid w:val="55E31C8E"/>
    <w:rsid w:val="55E946C4"/>
    <w:rsid w:val="5609C600"/>
    <w:rsid w:val="56396925"/>
    <w:rsid w:val="565767F0"/>
    <w:rsid w:val="5665D750"/>
    <w:rsid w:val="56A2982A"/>
    <w:rsid w:val="56C01F4E"/>
    <w:rsid w:val="574B8D5F"/>
    <w:rsid w:val="57E327D9"/>
    <w:rsid w:val="57F98A64"/>
    <w:rsid w:val="580E857D"/>
    <w:rsid w:val="5848B6BF"/>
    <w:rsid w:val="584A7CEE"/>
    <w:rsid w:val="585DF3A7"/>
    <w:rsid w:val="58EF5849"/>
    <w:rsid w:val="59009320"/>
    <w:rsid w:val="590AC290"/>
    <w:rsid w:val="590B7EE8"/>
    <w:rsid w:val="590FD9A3"/>
    <w:rsid w:val="59239D8D"/>
    <w:rsid w:val="59311CD1"/>
    <w:rsid w:val="59473F32"/>
    <w:rsid w:val="595496E8"/>
    <w:rsid w:val="59974BB2"/>
    <w:rsid w:val="59A6B142"/>
    <w:rsid w:val="59BF76D5"/>
    <w:rsid w:val="59CCDB67"/>
    <w:rsid w:val="59DD377C"/>
    <w:rsid w:val="5A0AD168"/>
    <w:rsid w:val="5A73D8AB"/>
    <w:rsid w:val="5AD856A7"/>
    <w:rsid w:val="5AEBD3DC"/>
    <w:rsid w:val="5AFCE63D"/>
    <w:rsid w:val="5B1FD726"/>
    <w:rsid w:val="5B524358"/>
    <w:rsid w:val="5B5D994C"/>
    <w:rsid w:val="5B7A3188"/>
    <w:rsid w:val="5BA5A19A"/>
    <w:rsid w:val="5C26F90B"/>
    <w:rsid w:val="5C445B90"/>
    <w:rsid w:val="5C5BAF53"/>
    <w:rsid w:val="5C7ECB89"/>
    <w:rsid w:val="5C80C58D"/>
    <w:rsid w:val="5C934D36"/>
    <w:rsid w:val="5D1DF0E7"/>
    <w:rsid w:val="5DA1C4E4"/>
    <w:rsid w:val="5DBBB1C2"/>
    <w:rsid w:val="5DCBA848"/>
    <w:rsid w:val="5EB7CA4D"/>
    <w:rsid w:val="5EBEE683"/>
    <w:rsid w:val="5ECAAB49"/>
    <w:rsid w:val="5ED6510E"/>
    <w:rsid w:val="5EEA2DFF"/>
    <w:rsid w:val="5F25B87D"/>
    <w:rsid w:val="5F2B3145"/>
    <w:rsid w:val="5F331216"/>
    <w:rsid w:val="5F7BFC52"/>
    <w:rsid w:val="5F8F9B72"/>
    <w:rsid w:val="5FA91EB8"/>
    <w:rsid w:val="5FB0C5B5"/>
    <w:rsid w:val="5FB2D318"/>
    <w:rsid w:val="5FB37710"/>
    <w:rsid w:val="5FB84B7D"/>
    <w:rsid w:val="5FBDB902"/>
    <w:rsid w:val="60A016A0"/>
    <w:rsid w:val="60B789F9"/>
    <w:rsid w:val="60CC069A"/>
    <w:rsid w:val="60F85E5E"/>
    <w:rsid w:val="610257B4"/>
    <w:rsid w:val="61160FA8"/>
    <w:rsid w:val="611CF610"/>
    <w:rsid w:val="613EBF8E"/>
    <w:rsid w:val="6141E63B"/>
    <w:rsid w:val="6194CA5E"/>
    <w:rsid w:val="61F4C973"/>
    <w:rsid w:val="61F6AFD2"/>
    <w:rsid w:val="6275B178"/>
    <w:rsid w:val="62C41EF6"/>
    <w:rsid w:val="6319CD02"/>
    <w:rsid w:val="639099D4"/>
    <w:rsid w:val="6393385D"/>
    <w:rsid w:val="63A02FD4"/>
    <w:rsid w:val="63E36302"/>
    <w:rsid w:val="645C6E24"/>
    <w:rsid w:val="646EC5AC"/>
    <w:rsid w:val="6477DCB5"/>
    <w:rsid w:val="64814A8A"/>
    <w:rsid w:val="649C5DA8"/>
    <w:rsid w:val="64D300B4"/>
    <w:rsid w:val="651370B9"/>
    <w:rsid w:val="651CCE0C"/>
    <w:rsid w:val="654A8A93"/>
    <w:rsid w:val="65CDDB51"/>
    <w:rsid w:val="65D5C8D7"/>
    <w:rsid w:val="66138A96"/>
    <w:rsid w:val="662D6048"/>
    <w:rsid w:val="666ED115"/>
    <w:rsid w:val="66A875E7"/>
    <w:rsid w:val="66C3B40A"/>
    <w:rsid w:val="66E3522F"/>
    <w:rsid w:val="670D3158"/>
    <w:rsid w:val="671EFD2C"/>
    <w:rsid w:val="6722104A"/>
    <w:rsid w:val="67719938"/>
    <w:rsid w:val="678FAABD"/>
    <w:rsid w:val="67A824D9"/>
    <w:rsid w:val="67FB6F75"/>
    <w:rsid w:val="68071979"/>
    <w:rsid w:val="6886D4BF"/>
    <w:rsid w:val="688FDC14"/>
    <w:rsid w:val="68C7B291"/>
    <w:rsid w:val="68F76A01"/>
    <w:rsid w:val="69080C47"/>
    <w:rsid w:val="6911A3C1"/>
    <w:rsid w:val="695240E4"/>
    <w:rsid w:val="697172D1"/>
    <w:rsid w:val="698009FD"/>
    <w:rsid w:val="6994E3A8"/>
    <w:rsid w:val="6998C6F5"/>
    <w:rsid w:val="69E7E1BE"/>
    <w:rsid w:val="6A08C8E2"/>
    <w:rsid w:val="6A5D7847"/>
    <w:rsid w:val="6A6483E9"/>
    <w:rsid w:val="6A7D1653"/>
    <w:rsid w:val="6A918838"/>
    <w:rsid w:val="6ABA74D1"/>
    <w:rsid w:val="6AC7EF53"/>
    <w:rsid w:val="6B023ED4"/>
    <w:rsid w:val="6B0CC6A8"/>
    <w:rsid w:val="6B32B4F3"/>
    <w:rsid w:val="6B472BB6"/>
    <w:rsid w:val="6BD23C60"/>
    <w:rsid w:val="6C3E0D0A"/>
    <w:rsid w:val="6C450A5B"/>
    <w:rsid w:val="6C7E6F89"/>
    <w:rsid w:val="6D3325CF"/>
    <w:rsid w:val="6D385B16"/>
    <w:rsid w:val="6D8A4026"/>
    <w:rsid w:val="6E0F71C7"/>
    <w:rsid w:val="6E1126AA"/>
    <w:rsid w:val="6E1CAAF0"/>
    <w:rsid w:val="6E96A83F"/>
    <w:rsid w:val="6F0B405D"/>
    <w:rsid w:val="6F508776"/>
    <w:rsid w:val="6F67BCE8"/>
    <w:rsid w:val="6F74BD97"/>
    <w:rsid w:val="6F77BCD4"/>
    <w:rsid w:val="6F7CAB1D"/>
    <w:rsid w:val="6F7D115B"/>
    <w:rsid w:val="6F8DE5F4"/>
    <w:rsid w:val="6F9FE065"/>
    <w:rsid w:val="6FACF70B"/>
    <w:rsid w:val="6FB639C4"/>
    <w:rsid w:val="6FBD2969"/>
    <w:rsid w:val="6FCF124B"/>
    <w:rsid w:val="700DC522"/>
    <w:rsid w:val="702B6E0F"/>
    <w:rsid w:val="703278A0"/>
    <w:rsid w:val="703723C5"/>
    <w:rsid w:val="70684618"/>
    <w:rsid w:val="706F5F46"/>
    <w:rsid w:val="7099720D"/>
    <w:rsid w:val="71108DF8"/>
    <w:rsid w:val="711CB5A6"/>
    <w:rsid w:val="716FB348"/>
    <w:rsid w:val="71CE4901"/>
    <w:rsid w:val="71E68561"/>
    <w:rsid w:val="71ECFB39"/>
    <w:rsid w:val="720696F2"/>
    <w:rsid w:val="72159805"/>
    <w:rsid w:val="724991B3"/>
    <w:rsid w:val="7266D976"/>
    <w:rsid w:val="72882838"/>
    <w:rsid w:val="72AC5E59"/>
    <w:rsid w:val="72B58CC6"/>
    <w:rsid w:val="72CE20D5"/>
    <w:rsid w:val="72ED8351"/>
    <w:rsid w:val="736AC0B9"/>
    <w:rsid w:val="7372C977"/>
    <w:rsid w:val="73A31F8E"/>
    <w:rsid w:val="7406D9DD"/>
    <w:rsid w:val="74298EC7"/>
    <w:rsid w:val="74501C40"/>
    <w:rsid w:val="74615717"/>
    <w:rsid w:val="7469C649"/>
    <w:rsid w:val="74CC463E"/>
    <w:rsid w:val="74FCB801"/>
    <w:rsid w:val="754CC2D3"/>
    <w:rsid w:val="75C3BF14"/>
    <w:rsid w:val="75CDDEDF"/>
    <w:rsid w:val="75DBCA80"/>
    <w:rsid w:val="76257B48"/>
    <w:rsid w:val="76907C4F"/>
    <w:rsid w:val="769805DF"/>
    <w:rsid w:val="76BE99B1"/>
    <w:rsid w:val="76D042FB"/>
    <w:rsid w:val="76DA03F8"/>
    <w:rsid w:val="76DA4439"/>
    <w:rsid w:val="7738B46E"/>
    <w:rsid w:val="777FCF7C"/>
    <w:rsid w:val="778C93CE"/>
    <w:rsid w:val="779BEDD0"/>
    <w:rsid w:val="77F06D8E"/>
    <w:rsid w:val="7810E5E2"/>
    <w:rsid w:val="7831AC57"/>
    <w:rsid w:val="7833F086"/>
    <w:rsid w:val="783D253F"/>
    <w:rsid w:val="789EF6D4"/>
    <w:rsid w:val="78A7673A"/>
    <w:rsid w:val="78F700CB"/>
    <w:rsid w:val="79238D63"/>
    <w:rsid w:val="797D3E63"/>
    <w:rsid w:val="7995B597"/>
    <w:rsid w:val="79A95057"/>
    <w:rsid w:val="79B92209"/>
    <w:rsid w:val="79C9E8CE"/>
    <w:rsid w:val="79D95AE6"/>
    <w:rsid w:val="79DC3E5E"/>
    <w:rsid w:val="79E1486C"/>
    <w:rsid w:val="7A14ABF8"/>
    <w:rsid w:val="7A15512F"/>
    <w:rsid w:val="7A1DECA8"/>
    <w:rsid w:val="7A209DA7"/>
    <w:rsid w:val="7A43FEB8"/>
    <w:rsid w:val="7A487D31"/>
    <w:rsid w:val="7A817F38"/>
    <w:rsid w:val="7A83C069"/>
    <w:rsid w:val="7AA2617C"/>
    <w:rsid w:val="7AD0A4DE"/>
    <w:rsid w:val="7ADC979E"/>
    <w:rsid w:val="7ADD54BE"/>
    <w:rsid w:val="7AF81D52"/>
    <w:rsid w:val="7B03944F"/>
    <w:rsid w:val="7B0B3F3B"/>
    <w:rsid w:val="7BB9BD09"/>
    <w:rsid w:val="7BDA6950"/>
    <w:rsid w:val="7BEAD85C"/>
    <w:rsid w:val="7BF104F6"/>
    <w:rsid w:val="7C8ABBB4"/>
    <w:rsid w:val="7C9A6C82"/>
    <w:rsid w:val="7C9F64B0"/>
    <w:rsid w:val="7CA22995"/>
    <w:rsid w:val="7CE7DE59"/>
    <w:rsid w:val="7CF31ABC"/>
    <w:rsid w:val="7D18E92E"/>
    <w:rsid w:val="7D1CA05E"/>
    <w:rsid w:val="7D3289D3"/>
    <w:rsid w:val="7D670B16"/>
    <w:rsid w:val="7D702D5D"/>
    <w:rsid w:val="7DC02135"/>
    <w:rsid w:val="7DF6FE86"/>
    <w:rsid w:val="7E5A259C"/>
    <w:rsid w:val="7E976E6A"/>
    <w:rsid w:val="7E993124"/>
    <w:rsid w:val="7E9E7726"/>
    <w:rsid w:val="7EA4C09A"/>
    <w:rsid w:val="7EE70E1B"/>
    <w:rsid w:val="7EED0780"/>
    <w:rsid w:val="7F21D6FB"/>
    <w:rsid w:val="7F92CEE7"/>
    <w:rsid w:val="7FDD7FD5"/>
    <w:rsid w:val="7FF71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3A8E"/>
  <w15:chartTrackingRefBased/>
  <w15:docId w15:val="{74D5550E-25D2-B048-8D16-C73E08D0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sid w:val="00D75388"/>
    <w:pPr>
      <w:spacing w:line="240" w:lineRule="auto"/>
    </w:pPr>
    <w:rPr>
      <w:sz w:val="20"/>
      <w:szCs w:val="20"/>
    </w:rPr>
  </w:style>
  <w:style w:type="character" w:styleId="CommentTextChar" w:customStyle="1">
    <w:name w:val="Comment Text Char"/>
    <w:basedOn w:val="DefaultParagraphFont"/>
    <w:link w:val="CommentText"/>
    <w:uiPriority w:val="99"/>
    <w:semiHidden/>
    <w:rsid w:val="00D75388"/>
    <w:rPr>
      <w:sz w:val="20"/>
      <w:szCs w:val="20"/>
    </w:rPr>
  </w:style>
  <w:style w:type="character" w:styleId="CommentReference">
    <w:name w:val="annotation reference"/>
    <w:basedOn w:val="DefaultParagraphFont"/>
    <w:uiPriority w:val="99"/>
    <w:semiHidden/>
    <w:unhideWhenUsed/>
    <w:rsid w:val="00D75388"/>
    <w:rPr>
      <w:sz w:val="16"/>
      <w:szCs w:val="16"/>
    </w:rPr>
  </w:style>
  <w:style w:type="character" w:styleId="FollowedHyperlink">
    <w:name w:val="FollowedHyperlink"/>
    <w:basedOn w:val="DefaultParagraphFont"/>
    <w:uiPriority w:val="99"/>
    <w:semiHidden/>
    <w:unhideWhenUsed/>
    <w:rsid w:val="00663469"/>
    <w:rPr>
      <w:color w:val="954F72" w:themeColor="followedHyperlink"/>
      <w:u w:val="single"/>
    </w:rPr>
  </w:style>
  <w:style w:type="character" w:styleId="UnresolvedMention">
    <w:name w:val="Unresolved Mention"/>
    <w:basedOn w:val="DefaultParagraphFont"/>
    <w:uiPriority w:val="99"/>
    <w:semiHidden/>
    <w:unhideWhenUsed/>
    <w:rsid w:val="00891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scqr.suny.edu/standard11/" TargetMode="External" Id="rId26" /><Relationship Type="http://schemas.openxmlformats.org/officeDocument/2006/relationships/hyperlink" Target="https://academicsuccess.buffalostate.edu/" TargetMode="External" Id="rId21" /><Relationship Type="http://schemas.openxmlformats.org/officeDocument/2006/relationships/hyperlink" Target="https://oscqr.suny.edu/standard21/" TargetMode="External" Id="rId42" /><Relationship Type="http://schemas.openxmlformats.org/officeDocument/2006/relationships/hyperlink" Target="https://oscqr.suny.edu/standard24/" TargetMode="External" Id="rId47" /><Relationship Type="http://schemas.openxmlformats.org/officeDocument/2006/relationships/hyperlink" Target="https://oscqr.suny.edu/standard35/" TargetMode="External" Id="rId63" /><Relationship Type="http://schemas.openxmlformats.org/officeDocument/2006/relationships/hyperlink" Target="https://oscqr.suny.edu/standard40/" TargetMode="External" Id="rId68" /><Relationship Type="http://schemas.openxmlformats.org/officeDocument/2006/relationships/hyperlink" Target="https://academicstandards.buffalostate.edu/misconduct" TargetMode="External" Id="rId16" /><Relationship Type="http://schemas.openxmlformats.org/officeDocument/2006/relationships/hyperlink" Target="https://oscqr.suny.edu/standard1/" TargetMode="External" Id="rId11" /><Relationship Type="http://schemas.openxmlformats.org/officeDocument/2006/relationships/hyperlink" Target="https://oscqr.suny.edu/standard15/" TargetMode="External" Id="rId32" /><Relationship Type="http://schemas.openxmlformats.org/officeDocument/2006/relationships/hyperlink" Target="https://oscqr.suny.edu/standard18/" TargetMode="External" Id="rId37" /><Relationship Type="http://schemas.openxmlformats.org/officeDocument/2006/relationships/hyperlink" Target="https://oscqr.suny.edu/standard27/" TargetMode="External" Id="rId53" /><Relationship Type="http://schemas.openxmlformats.org/officeDocument/2006/relationships/hyperlink" Target="https://oscqr.suny.edu/standard32/" TargetMode="External" Id="rId58" /><Relationship Type="http://schemas.openxmlformats.org/officeDocument/2006/relationships/hyperlink" Target="https://oscqr.suny.edu/standard46/" TargetMode="External" Id="rId74" /><Relationship Type="http://schemas.openxmlformats.org/officeDocument/2006/relationships/fontTable" Target="fontTable.xml" Id="rId79" /><Relationship Type="http://schemas.openxmlformats.org/officeDocument/2006/relationships/hyperlink" Target="https://instructionaldesign.buffalostate.edu/course-design-review-oscqr" TargetMode="External" Id="rId5" /><Relationship Type="http://schemas.openxmlformats.org/officeDocument/2006/relationships/hyperlink" Target="https://oscqr.suny.edu/standard34/" TargetMode="External" Id="rId61" /><Relationship Type="http://schemas.openxmlformats.org/officeDocument/2006/relationships/hyperlink" Target="https://online.suny.edu/help/" TargetMode="External" Id="rId19" /><Relationship Type="http://schemas.openxmlformats.org/officeDocument/2006/relationships/hyperlink" Target="https://oscqr.suny.edu/standard4/" TargetMode="External" Id="rId14" /><Relationship Type="http://schemas.openxmlformats.org/officeDocument/2006/relationships/hyperlink" Target="http://bscintra.buffalostate.edu/dops/policysect4/040703.pdf" TargetMode="External" Id="rId22" /><Relationship Type="http://schemas.openxmlformats.org/officeDocument/2006/relationships/hyperlink" Target="https://buffalostate.teamdynamix.com/TDClient/2003/Portal/KB/ArticleDet?ID=84705" TargetMode="External" Id="rId27" /><Relationship Type="http://schemas.openxmlformats.org/officeDocument/2006/relationships/hyperlink" Target="https://oscqr.suny.edu/standard14/" TargetMode="External" Id="rId30" /><Relationship Type="http://schemas.openxmlformats.org/officeDocument/2006/relationships/hyperlink" Target="https://oscqr.suny.edu/standard17/" TargetMode="External" Id="rId35" /><Relationship Type="http://schemas.openxmlformats.org/officeDocument/2006/relationships/image" Target="media/image8.png" Id="rId43" /><Relationship Type="http://schemas.openxmlformats.org/officeDocument/2006/relationships/hyperlink" Target="https://oscqr.suny.edu/standard25/" TargetMode="External" Id="rId48" /><Relationship Type="http://schemas.openxmlformats.org/officeDocument/2006/relationships/hyperlink" Target="https://oscqr.suny.edu/standard30/" TargetMode="External" Id="rId56" /><Relationship Type="http://schemas.openxmlformats.org/officeDocument/2006/relationships/hyperlink" Target="https://oscqr.suny.edu/standard36/" TargetMode="External" Id="rId64" /><Relationship Type="http://schemas.openxmlformats.org/officeDocument/2006/relationships/hyperlink" Target="https://oscqr.suny.edu/standard41/" TargetMode="External" Id="rId69" /><Relationship Type="http://schemas.openxmlformats.org/officeDocument/2006/relationships/hyperlink" Target="https://oscqr.suny.edu/standard49/" TargetMode="External" Id="rId77" /><Relationship Type="http://schemas.openxmlformats.org/officeDocument/2006/relationships/image" Target="media/image1.png" Id="rId8" /><Relationship Type="http://schemas.openxmlformats.org/officeDocument/2006/relationships/image" Target="media/image10.png" Id="rId51" /><Relationship Type="http://schemas.openxmlformats.org/officeDocument/2006/relationships/hyperlink" Target="https://oscqr.suny.edu/standard44/" TargetMode="External" Id="rId72" /><Relationship Type="http://schemas.openxmlformats.org/officeDocument/2006/relationships/theme" Target="theme/theme1.xml" Id="rId80" /><Relationship Type="http://schemas.openxmlformats.org/officeDocument/2006/relationships/settings" Target="settings.xml" Id="rId3" /><Relationship Type="http://schemas.openxmlformats.org/officeDocument/2006/relationships/hyperlink" Target="https://oscqr.suny.edu/standard2/" TargetMode="External" Id="rId12" /><Relationship Type="http://schemas.openxmlformats.org/officeDocument/2006/relationships/hyperlink" Target="https://ecatalog.buffalostate.edu/undergraduate/academic-policies/student-complaints-grievances-appeals/" TargetMode="External" Id="rId17" /><Relationship Type="http://schemas.openxmlformats.org/officeDocument/2006/relationships/hyperlink" Target="https://oscqr.suny.edu/standard10/" TargetMode="External" Id="rId25" /><Relationship Type="http://schemas.openxmlformats.org/officeDocument/2006/relationships/hyperlink" Target="https://oscqr.suny.edu/standard16/" TargetMode="External" Id="rId33" /><Relationship Type="http://schemas.openxmlformats.org/officeDocument/2006/relationships/image" Target="media/image6.png" Id="rId38" /><Relationship Type="http://schemas.openxmlformats.org/officeDocument/2006/relationships/image" Target="media/image9.png" Id="rId46" /><Relationship Type="http://schemas.openxmlformats.org/officeDocument/2006/relationships/hyperlink" Target="https://oscqr.suny.edu/standard33/" TargetMode="External" Id="rId59" /><Relationship Type="http://schemas.openxmlformats.org/officeDocument/2006/relationships/hyperlink" Target="https://oscqr.suny.edu/standard39/" TargetMode="External" Id="rId67" /><Relationship Type="http://schemas.openxmlformats.org/officeDocument/2006/relationships/hyperlink" Target="https://buffalostate.teamdynamix.com/TDClient/2003/Portal/Home/" TargetMode="External" Id="rId20" /><Relationship Type="http://schemas.openxmlformats.org/officeDocument/2006/relationships/image" Target="media/image7.png" Id="rId41" /><Relationship Type="http://schemas.openxmlformats.org/officeDocument/2006/relationships/hyperlink" Target="https://oscqr.suny.edu/standard29/" TargetMode="External" Id="rId54" /><Relationship Type="http://schemas.openxmlformats.org/officeDocument/2006/relationships/image" Target="media/image12.png" Id="rId62" /><Relationship Type="http://schemas.openxmlformats.org/officeDocument/2006/relationships/hyperlink" Target="https://oscqr.suny.edu/standard42/" TargetMode="External" Id="rId70" /><Relationship Type="http://schemas.openxmlformats.org/officeDocument/2006/relationships/hyperlink" Target="https://oscqr.suny.edu/standard47/" TargetMode="External" Id="rId75" /><Relationship Type="http://schemas.openxmlformats.org/officeDocument/2006/relationships/numbering" Target="numbering.xml" Id="rId1" /><Relationship Type="http://schemas.openxmlformats.org/officeDocument/2006/relationships/hyperlink" Target="https://buffalostate.teamdynamix.com/TDClient/2003/Portal/Requests/ServiceDet?ID=41980" TargetMode="External" Id="rId6" /><Relationship Type="http://schemas.openxmlformats.org/officeDocument/2006/relationships/hyperlink" Target="https://deanofstudents.buffalostate.edu/handbook-student-policies" TargetMode="External" Id="rId15" /><Relationship Type="http://schemas.openxmlformats.org/officeDocument/2006/relationships/hyperlink" Target="https://oscqr.suny.edu/standard9/" TargetMode="External" Id="rId23" /><Relationship Type="http://schemas.openxmlformats.org/officeDocument/2006/relationships/hyperlink" Target="https://oscqr.suny.edu/standard12/" TargetMode="External" Id="rId28" /><Relationship Type="http://schemas.openxmlformats.org/officeDocument/2006/relationships/image" Target="media/image5.png" Id="rId36" /><Relationship Type="http://schemas.openxmlformats.org/officeDocument/2006/relationships/hyperlink" Target="https://oscqr.suny.edu/standard26/" TargetMode="External" Id="rId49" /><Relationship Type="http://schemas.openxmlformats.org/officeDocument/2006/relationships/hyperlink" Target="https://oscqr.suny.edu/standard31/" TargetMode="External" Id="rId57" /><Relationship Type="http://schemas.openxmlformats.org/officeDocument/2006/relationships/image" Target="media/image3.png" Id="rId10" /><Relationship Type="http://schemas.openxmlformats.org/officeDocument/2006/relationships/image" Target="media/image4.png" Id="rId31" /><Relationship Type="http://schemas.openxmlformats.org/officeDocument/2006/relationships/hyperlink" Target="https://oscqr.suny.edu/standard22/" TargetMode="External" Id="rId44" /><Relationship Type="http://schemas.openxmlformats.org/officeDocument/2006/relationships/hyperlink" Target="https://oscqr.suny.edu/standard28/" TargetMode="External" Id="rId52" /><Relationship Type="http://schemas.openxmlformats.org/officeDocument/2006/relationships/image" Target="media/image11.png" Id="rId60" /><Relationship Type="http://schemas.openxmlformats.org/officeDocument/2006/relationships/hyperlink" Target="https://oscqr.suny.edu/standard37/" TargetMode="External" Id="rId65" /><Relationship Type="http://schemas.openxmlformats.org/officeDocument/2006/relationships/hyperlink" Target="https://oscqr.suny.edu/standard45/" TargetMode="External" Id="rId73" /><Relationship Type="http://schemas.openxmlformats.org/officeDocument/2006/relationships/hyperlink" Target="https://oscqr.suny.edu/standard50/" TargetMode="External" Id="rId78" /><Relationship Type="http://schemas.microsoft.com/office/2020/10/relationships/intelligence" Target="intelligence2.xml" Id="rId81"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yperlink" Target="https://oscqr.suny.edu/standard3/" TargetMode="External" Id="rId13" /><Relationship Type="http://schemas.openxmlformats.org/officeDocument/2006/relationships/hyperlink" Target="https://sas.buffalostate.edu/information-faculty" TargetMode="External" Id="rId18" /><Relationship Type="http://schemas.openxmlformats.org/officeDocument/2006/relationships/hyperlink" Target="https://oscqr.suny.edu/standard19/" TargetMode="External" Id="rId39" /><Relationship Type="http://schemas.openxmlformats.org/officeDocument/2006/relationships/hyperlink" Target="https://oscqr.suny.edu/standard9/" TargetMode="External" Id="rId34" /><Relationship Type="http://schemas.openxmlformats.org/officeDocument/2006/relationships/hyperlink" Target="https://support.microsoft.com/en-us/office/repeat-table-header-on-subsequent-pages-2ff677e0-3150-464a-a283-fa52794b4b41" TargetMode="External" Id="rId50" /><Relationship Type="http://schemas.openxmlformats.org/officeDocument/2006/relationships/hyperlink" Target="https://udlguidelines.cast.org/representation" TargetMode="External" Id="rId55" /><Relationship Type="http://schemas.openxmlformats.org/officeDocument/2006/relationships/hyperlink" Target="https://oscqr.suny.edu/standard48/" TargetMode="External" Id="rId76" /><Relationship Type="http://schemas.openxmlformats.org/officeDocument/2006/relationships/hyperlink" Target="https://buffalostate.teamdynamix.com/TDClient/2003/Portal/Requests/ServiceDet?ID=33613" TargetMode="External" Id="rId7" /><Relationship Type="http://schemas.openxmlformats.org/officeDocument/2006/relationships/hyperlink" Target="https://oscqr.suny.edu/standard43/" TargetMode="External" Id="rId71" /><Relationship Type="http://schemas.openxmlformats.org/officeDocument/2006/relationships/styles" Target="styles.xml" Id="rId2" /><Relationship Type="http://schemas.openxmlformats.org/officeDocument/2006/relationships/hyperlink" Target="https://oscqr.suny.edu/standard13/" TargetMode="External" Id="rId29" /><Relationship Type="http://schemas.openxmlformats.org/officeDocument/2006/relationships/hyperlink" Target="https://collegesenate.buffalostate.edu/cscc" TargetMode="External" Id="rId24" /><Relationship Type="http://schemas.openxmlformats.org/officeDocument/2006/relationships/hyperlink" Target="https://oscqr.suny.edu/standard20/" TargetMode="External" Id="rId40" /><Relationship Type="http://schemas.openxmlformats.org/officeDocument/2006/relationships/hyperlink" Target="https://oscqr.suny.edu/standard23/" TargetMode="External" Id="rId45" /><Relationship Type="http://schemas.openxmlformats.org/officeDocument/2006/relationships/hyperlink" Target="https://oscqr.suny.edu/standard38/" TargetMode="External" Id="rId66" /><Relationship Type="http://schemas.openxmlformats.org/officeDocument/2006/relationships/glossaryDocument" Target="glossary/document.xml" Id="R61dcf2d03efb40f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786ba7-9c11-4d44-9e9a-6d292a91096f}"/>
      </w:docPartPr>
      <w:docPartBody>
        <w:p w14:paraId="5EBE642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Winckelmann, Brooke L</dc:creator>
  <keywords/>
  <dc:description/>
  <lastModifiedBy>Winckelmann, Brooke L</lastModifiedBy>
  <revision>48</revision>
  <dcterms:created xsi:type="dcterms:W3CDTF">2023-03-29T07:48:00.0000000Z</dcterms:created>
  <dcterms:modified xsi:type="dcterms:W3CDTF">2023-09-11T14:57:47.1887460Z</dcterms:modified>
  <category/>
</coreProperties>
</file>